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B" w:rsidRDefault="00D7344B" w:rsidP="00D7344B">
      <w:pPr>
        <w:spacing w:after="0" w:line="80" w:lineRule="atLeast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344B" w:rsidRDefault="00D7344B" w:rsidP="00D7344B">
      <w:pPr>
        <w:spacing w:after="0" w:line="80" w:lineRule="atLeast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72E8" w:rsidRDefault="00D7344B" w:rsidP="00D7344B">
      <w:pPr>
        <w:spacing w:after="0" w:line="80" w:lineRule="atLeast"/>
        <w:jc w:val="center"/>
        <w:rPr>
          <w:rFonts w:ascii="Times New Roman" w:eastAsia="Calibri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7344B">
        <w:rPr>
          <w:rFonts w:ascii="Times New Roman" w:eastAsia="Calibri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RISPOSTA A EMERGENZE </w:t>
      </w:r>
    </w:p>
    <w:p w:rsidR="001E02A6" w:rsidRDefault="00D7344B" w:rsidP="00D7344B">
      <w:pPr>
        <w:spacing w:after="0" w:line="80" w:lineRule="atLeast"/>
        <w:jc w:val="center"/>
        <w:rPr>
          <w:rFonts w:ascii="Times New Roman" w:eastAsia="Calibri" w:hAnsi="Times New Roman" w:cs="Times New Roman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344B">
        <w:rPr>
          <w:rFonts w:ascii="Times New Roman" w:eastAsia="Calibri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&amp; DISASTRI</w:t>
      </w:r>
      <w:r w:rsidR="0002452D" w:rsidRPr="0002452D">
        <w:rPr>
          <w:rFonts w:ascii="Times New Roman" w:eastAsia="Calibri" w:hAnsi="Times New Roman" w:cs="Times New Roman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2452D">
        <w:rPr>
          <w:rFonts w:ascii="Times New Roman" w:eastAsia="Calibri" w:hAnsi="Times New Roman" w:cs="Times New Roman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</w:p>
    <w:p w:rsidR="00D7344B" w:rsidRPr="00D7344B" w:rsidRDefault="0002452D" w:rsidP="001E02A6">
      <w:pPr>
        <w:spacing w:after="0" w:line="80" w:lineRule="atLeast"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B71F6">
        <w:rPr>
          <w:rFonts w:ascii="Times New Roman" w:eastAsia="Calibri" w:hAnsi="Times New Roman" w:cs="Times New Roman"/>
          <w:b/>
          <w:color w:val="538135" w:themeColor="accent6" w:themeShade="BF"/>
          <w:sz w:val="36"/>
          <w:szCs w:val="36"/>
          <w:bdr w:val="single" w:sz="18" w:space="0" w:color="C45911" w:themeColor="accent2" w:themeShade="B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AREA 3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D7344B">
        <w:rPr>
          <w:rFonts w:ascii="Times New Roman" w:eastAsia="Calibri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7344B" w:rsidRPr="008E6DB0" w:rsidRDefault="00D7344B" w:rsidP="00D7344B">
      <w:pPr>
        <w:spacing w:after="0" w:line="80" w:lineRule="atLeast"/>
        <w:jc w:val="both"/>
        <w:rPr>
          <w:rFonts w:asciiTheme="majorHAnsi" w:eastAsia="Calibri" w:hAnsiTheme="majorHAnsi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344B" w:rsidRDefault="00D7344B" w:rsidP="00D7344B">
      <w:pPr>
        <w:spacing w:after="0" w:line="80" w:lineRule="atLeast"/>
        <w:jc w:val="both"/>
        <w:rPr>
          <w:rFonts w:asciiTheme="majorHAnsi" w:eastAsia="Calibri" w:hAnsiTheme="majorHAnsi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0B7" w:rsidRDefault="006D50B7" w:rsidP="00D7344B">
      <w:pPr>
        <w:spacing w:after="0" w:line="8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2E8" w:rsidRPr="0002452D" w:rsidRDefault="00D7344B" w:rsidP="00D7344B">
      <w:pPr>
        <w:spacing w:after="0" w:line="8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52D">
        <w:rPr>
          <w:rFonts w:ascii="Times New Roman" w:eastAsia="Calibri" w:hAnsi="Times New Roman" w:cs="Times New Roman"/>
          <w:b/>
          <w:sz w:val="24"/>
          <w:szCs w:val="24"/>
        </w:rPr>
        <w:t xml:space="preserve">Ogni qualvolta si verifica un evento straordinario dovuto a cause naturali o provocate dall’uomo con significativi danni alle persone e alle cose si attiva la </w:t>
      </w:r>
      <w:r w:rsidR="004D2496" w:rsidRPr="0002452D">
        <w:rPr>
          <w:rFonts w:ascii="Times New Roman" w:eastAsia="Calibri" w:hAnsi="Times New Roman" w:cs="Times New Roman"/>
          <w:b/>
          <w:sz w:val="24"/>
          <w:szCs w:val="24"/>
        </w:rPr>
        <w:t>che</w:t>
      </w:r>
    </w:p>
    <w:p w:rsidR="008C72E8" w:rsidRPr="0002452D" w:rsidRDefault="00D7344B" w:rsidP="008C72E8">
      <w:pPr>
        <w:spacing w:after="0" w:line="8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2452D">
        <w:rPr>
          <w:rFonts w:ascii="Times New Roman" w:eastAsia="Calibri" w:hAnsi="Times New Roman" w:cs="Times New Roman"/>
          <w:b/>
          <w:color w:val="2C9C2F"/>
          <w:sz w:val="40"/>
          <w:szCs w:val="40"/>
        </w:rPr>
        <w:t>Protezione Civile</w:t>
      </w:r>
      <w:r w:rsidR="004D2496" w:rsidRPr="004D2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344B" w:rsidRPr="0002452D" w:rsidRDefault="00D7344B" w:rsidP="00D7344B">
      <w:pPr>
        <w:spacing w:after="0" w:line="8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452D">
        <w:rPr>
          <w:rFonts w:ascii="Times New Roman" w:eastAsia="Calibri" w:hAnsi="Times New Roman" w:cs="Times New Roman"/>
          <w:b/>
          <w:sz w:val="24"/>
          <w:szCs w:val="24"/>
        </w:rPr>
        <w:t>si</w:t>
      </w:r>
      <w:proofErr w:type="gramEnd"/>
      <w:r w:rsidRPr="0002452D">
        <w:rPr>
          <w:rFonts w:ascii="Times New Roman" w:eastAsia="Calibri" w:hAnsi="Times New Roman" w:cs="Times New Roman"/>
          <w:b/>
          <w:sz w:val="24"/>
          <w:szCs w:val="24"/>
        </w:rPr>
        <w:t xml:space="preserve"> adopera per garantire un’efficace e tempestiva risposta all’emergenza</w:t>
      </w:r>
      <w:r w:rsidRPr="000245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44B" w:rsidRPr="00D7344B" w:rsidRDefault="00325C19" w:rsidP="00D7344B">
      <w:pPr>
        <w:spacing w:after="0" w:line="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83820</wp:posOffset>
            </wp:positionV>
            <wp:extent cx="3209290" cy="19431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thquake-blog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E8" w:rsidRDefault="00D7344B" w:rsidP="00D7344B">
      <w:pPr>
        <w:spacing w:after="0" w:line="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Tra gli Organismi che intervengono con </w:t>
      </w:r>
      <w:r w:rsidRPr="00D7344B">
        <w:rPr>
          <w:rFonts w:ascii="Times New Roman" w:eastAsia="Calibri" w:hAnsi="Times New Roman" w:cs="Times New Roman"/>
          <w:sz w:val="24"/>
          <w:szCs w:val="24"/>
          <w:highlight w:val="yellow"/>
        </w:rPr>
        <w:t>uomini, attrezzature e mezzi per limitare gli effetti dell’evento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c’è anche la </w:t>
      </w:r>
    </w:p>
    <w:p w:rsidR="008C72E8" w:rsidRDefault="00D7344B" w:rsidP="008C72E8">
      <w:pPr>
        <w:spacing w:after="0" w:line="80" w:lineRule="atLeast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E8">
        <w:rPr>
          <w:rFonts w:ascii="Times New Roman" w:eastAsia="Calibri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</w:t>
      </w:r>
    </w:p>
    <w:p w:rsidR="00D7344B" w:rsidRPr="00D7344B" w:rsidRDefault="00D7344B" w:rsidP="00D7344B">
      <w:pPr>
        <w:spacing w:after="0" w:line="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344B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cui compito primario è fornire: </w:t>
      </w:r>
      <w:r w:rsidRPr="00D7344B">
        <w:rPr>
          <w:rFonts w:ascii="Times New Roman" w:eastAsia="Calibri" w:hAnsi="Times New Roman" w:cs="Times New Roman"/>
          <w:b/>
          <w:sz w:val="24"/>
          <w:szCs w:val="24"/>
        </w:rPr>
        <w:t>“interventi socio-sanitari rapidi e qualificati”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che si ottengono applicando al </w:t>
      </w:r>
      <w:r w:rsidRPr="00D7344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iano </w:t>
      </w:r>
      <w:r w:rsidRPr="00D7344B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perativo i principi base del </w:t>
      </w:r>
      <w:r w:rsidRPr="00D7344B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etodo </w:t>
      </w:r>
      <w:proofErr w:type="spellStart"/>
      <w:r w:rsidRPr="00D7344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7344B">
        <w:rPr>
          <w:rFonts w:ascii="Times New Roman" w:eastAsia="Calibri" w:hAnsi="Times New Roman" w:cs="Times New Roman"/>
          <w:sz w:val="24"/>
          <w:szCs w:val="24"/>
        </w:rPr>
        <w:t>ugustus</w:t>
      </w:r>
      <w:proofErr w:type="spellEnd"/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D7344B">
        <w:rPr>
          <w:rFonts w:ascii="Times New Roman" w:eastAsia="Calibri" w:hAnsi="Times New Roman" w:cs="Times New Roman"/>
          <w:i/>
          <w:sz w:val="24"/>
          <w:szCs w:val="24"/>
        </w:rPr>
        <w:t>semplicità &amp; flessibilità”</w:t>
      </w:r>
      <w:r w:rsidRPr="00D734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344B" w:rsidRPr="00D7344B" w:rsidRDefault="00D7344B" w:rsidP="00D7344B">
      <w:pPr>
        <w:spacing w:after="0" w:line="8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344B" w:rsidRPr="00D7344B" w:rsidRDefault="00D7344B" w:rsidP="00D7344B">
      <w:pPr>
        <w:spacing w:after="0" w:line="80" w:lineRule="atLeast"/>
        <w:jc w:val="both"/>
        <w:rPr>
          <w:rFonts w:ascii="Times New Roman" w:eastAsia="Calibri" w:hAnsi="Times New Roman" w:cs="Times New Roman"/>
          <w:b/>
          <w:i/>
          <w:color w:val="808080"/>
          <w:sz w:val="24"/>
          <w:szCs w:val="24"/>
        </w:rPr>
      </w:pPr>
    </w:p>
    <w:p w:rsidR="00A879CE" w:rsidRPr="000C2DEC" w:rsidRDefault="00A879CE" w:rsidP="00A879CE">
      <w:pPr>
        <w:spacing w:line="80" w:lineRule="atLeast"/>
        <w:jc w:val="center"/>
        <w:rPr>
          <w:rFonts w:ascii="Arial Black" w:hAnsi="Arial Black" w:cs="Aharon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EC">
        <w:rPr>
          <w:rFonts w:ascii="Arial Black" w:hAnsi="Arial Black" w:cs="Times New Roman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&gt;&gt;</w:t>
      </w:r>
      <w:r w:rsidRPr="000C2DEC">
        <w:rPr>
          <w:rFonts w:ascii="Arial Black" w:hAnsi="Arial Black" w:cs="Times New Roman"/>
          <w:b/>
          <w:color w:val="525252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0C2DEC">
        <w:rPr>
          <w:rFonts w:ascii="Arial Black" w:hAnsi="Arial Black" w:cs="Aharoni"/>
          <w:b/>
          <w:color w:val="525252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catena dei soccorsi in un evento straordinario …</w:t>
      </w:r>
      <w:r w:rsidRPr="000C2DEC">
        <w:rPr>
          <w:rFonts w:ascii="Arial Black" w:hAnsi="Arial Black" w:cs="Aharoni"/>
          <w:b/>
          <w:color w:val="525252" w:themeColor="accent3" w:themeShade="80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62C3D" w:rsidRPr="00362C3D" w:rsidRDefault="00362C3D" w:rsidP="00362C3D">
      <w:pPr>
        <w:pStyle w:val="Paragrafoelenco"/>
        <w:numPr>
          <w:ilvl w:val="0"/>
          <w:numId w:val="5"/>
        </w:numPr>
        <w:spacing w:line="8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62C3D">
        <w:rPr>
          <w:rFonts w:ascii="Times New Roman" w:hAnsi="Times New Roman" w:cs="Times New Roman"/>
          <w:b/>
          <w:i/>
          <w:sz w:val="24"/>
          <w:szCs w:val="24"/>
        </w:rPr>
        <w:t>il</w:t>
      </w:r>
      <w:proofErr w:type="gramEnd"/>
      <w:r w:rsidRPr="00362C3D">
        <w:rPr>
          <w:rFonts w:ascii="Times New Roman" w:hAnsi="Times New Roman" w:cs="Times New Roman"/>
          <w:b/>
          <w:i/>
          <w:sz w:val="24"/>
          <w:szCs w:val="24"/>
        </w:rPr>
        <w:t xml:space="preserve"> Comune di … chiede urgente AIUTO  </w:t>
      </w:r>
    </w:p>
    <w:p w:rsidR="00A879CE" w:rsidRDefault="00A879CE" w:rsidP="00362C3D">
      <w:pPr>
        <w:pStyle w:val="Paragrafoelenco"/>
        <w:spacing w:line="80" w:lineRule="atLeast"/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9CE" w:rsidRPr="009571AA" w:rsidRDefault="00A879CE" w:rsidP="00A879CE">
      <w:pPr>
        <w:pStyle w:val="Paragrafoelenco"/>
        <w:numPr>
          <w:ilvl w:val="0"/>
          <w:numId w:val="5"/>
        </w:numPr>
        <w:spacing w:line="80" w:lineRule="atLeast"/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1AA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Richiesta, Ricerca, Attivazione all’impiego </w:t>
      </w:r>
    </w:p>
    <w:p w:rsidR="00A879CE" w:rsidRDefault="00A879CE" w:rsidP="00A879CE">
      <w:pPr>
        <w:spacing w:after="0" w:line="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4B">
        <w:rPr>
          <w:rFonts w:ascii="Times New Roman" w:hAnsi="Times New Roman" w:cs="Times New Roman"/>
          <w:sz w:val="24"/>
          <w:szCs w:val="24"/>
        </w:rPr>
        <w:t>l’</w:t>
      </w:r>
      <w:r w:rsidRPr="00D7344B">
        <w:rPr>
          <w:rFonts w:ascii="Times New Roman" w:hAnsi="Times New Roman" w:cs="Times New Roman"/>
          <w:b/>
          <w:color w:val="00B050"/>
          <w:sz w:val="24"/>
          <w:szCs w:val="24"/>
        </w:rPr>
        <w:t>Agenzia Regionale PC</w:t>
      </w:r>
      <w:r w:rsidRPr="00D7344B">
        <w:rPr>
          <w:rFonts w:ascii="Times New Roman" w:hAnsi="Times New Roman" w:cs="Times New Roman"/>
          <w:b/>
          <w:sz w:val="24"/>
          <w:szCs w:val="24"/>
        </w:rPr>
        <w:t xml:space="preserve"> allerta e attiva la </w:t>
      </w:r>
      <w:r w:rsidRPr="00D7344B">
        <w:rPr>
          <w:rFonts w:ascii="Times New Roman" w:hAnsi="Times New Roman" w:cs="Times New Roman"/>
          <w:b/>
          <w:color w:val="FF0000"/>
          <w:sz w:val="24"/>
          <w:szCs w:val="24"/>
        </w:rPr>
        <w:t>CRI</w:t>
      </w:r>
      <w:r w:rsidRPr="00D7344B">
        <w:rPr>
          <w:rFonts w:ascii="Times New Roman" w:hAnsi="Times New Roman" w:cs="Times New Roman"/>
          <w:b/>
          <w:sz w:val="24"/>
          <w:szCs w:val="24"/>
        </w:rPr>
        <w:t xml:space="preserve"> che </w:t>
      </w:r>
      <w:r>
        <w:rPr>
          <w:rFonts w:ascii="Times New Roman" w:hAnsi="Times New Roman" w:cs="Times New Roman"/>
          <w:b/>
          <w:sz w:val="24"/>
          <w:szCs w:val="24"/>
        </w:rPr>
        <w:t>ricerca Personale Qualificato, mezzi e attrezzature le più idonee alla tipologia di intervento.</w:t>
      </w:r>
      <w:r w:rsidRPr="00D73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9CE" w:rsidRPr="00A879CE" w:rsidRDefault="00A879CE" w:rsidP="00A879CE">
      <w:pPr>
        <w:spacing w:after="0" w:line="80" w:lineRule="atLeast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A879CE" w:rsidRPr="00A879CE" w:rsidRDefault="00A879CE" w:rsidP="00A879CE">
      <w:pPr>
        <w:pStyle w:val="Paragrafoelenco"/>
        <w:numPr>
          <w:ilvl w:val="0"/>
          <w:numId w:val="5"/>
        </w:numPr>
        <w:spacing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9C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Preparazione e controllo alla partenza dalla sede CRI</w:t>
      </w:r>
      <w:r w:rsidRPr="00A879CE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D50B7" w:rsidRDefault="00A879CE" w:rsidP="00A879CE">
      <w:pPr>
        <w:spacing w:line="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BD4">
        <w:rPr>
          <w:rFonts w:ascii="Times New Roman" w:hAnsi="Times New Roman" w:cs="Times New Roman"/>
          <w:b/>
          <w:sz w:val="24"/>
          <w:szCs w:val="24"/>
        </w:rPr>
        <w:t>delle</w:t>
      </w:r>
      <w:proofErr w:type="gramEnd"/>
      <w:r w:rsidRPr="00953BD4">
        <w:rPr>
          <w:rFonts w:ascii="Times New Roman" w:hAnsi="Times New Roman" w:cs="Times New Roman"/>
          <w:b/>
          <w:sz w:val="24"/>
          <w:szCs w:val="24"/>
        </w:rPr>
        <w:t xml:space="preserve"> Attrezzature Sanitarie &amp; Logistica, degli Automezzi, dei Generi di 1^ necessità messi a disposizione . </w:t>
      </w:r>
    </w:p>
    <w:p w:rsidR="00A879CE" w:rsidRPr="001E02A6" w:rsidRDefault="00A879CE" w:rsidP="00A879CE">
      <w:pPr>
        <w:pStyle w:val="Paragrafoelenco"/>
        <w:numPr>
          <w:ilvl w:val="0"/>
          <w:numId w:val="5"/>
        </w:numPr>
        <w:spacing w:line="80" w:lineRule="atLeast"/>
        <w:rPr>
          <w:rFonts w:ascii="Times New Roman" w:hAnsi="Times New Roman" w:cs="Times New Roman"/>
          <w:b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B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Ricevuta l’attivazione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953BD4">
        <w:rPr>
          <w:rFonts w:ascii="Times New Roman" w:hAnsi="Times New Roman" w:cs="Times New Roman"/>
          <w:b/>
          <w:sz w:val="28"/>
          <w:szCs w:val="28"/>
          <w:highlight w:val="yellow"/>
        </w:rPr>
        <w:t>mail/</w:t>
      </w:r>
      <w:proofErr w:type="gramStart"/>
      <w:r w:rsidRPr="00953B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fax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953BD4">
        <w:rPr>
          <w:rFonts w:ascii="Times New Roman" w:hAnsi="Times New Roman" w:cs="Times New Roman"/>
          <w:b/>
          <w:sz w:val="28"/>
          <w:szCs w:val="28"/>
          <w:highlight w:val="yellow"/>
        </w:rPr>
        <w:t>ci si mette in marcia</w:t>
      </w:r>
    </w:p>
    <w:p w:rsidR="001E02A6" w:rsidRDefault="001E02A6" w:rsidP="001E02A6">
      <w:pPr>
        <w:pStyle w:val="Paragrafoelenco"/>
        <w:spacing w:line="80" w:lineRule="atLeast"/>
        <w:rPr>
          <w:rFonts w:ascii="Times New Roman" w:hAnsi="Times New Roman" w:cs="Times New Roman"/>
          <w:b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2A6" w:rsidRDefault="001E02A6" w:rsidP="001E02A6">
      <w:pPr>
        <w:pStyle w:val="Paragrafoelenco"/>
        <w:spacing w:line="80" w:lineRule="atLeast"/>
        <w:rPr>
          <w:rFonts w:ascii="Times New Roman" w:hAnsi="Times New Roman" w:cs="Times New Roman"/>
          <w:b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2A6" w:rsidRDefault="001E02A6" w:rsidP="001E02A6">
      <w:pPr>
        <w:pStyle w:val="Paragrafoelenco"/>
        <w:spacing w:line="80" w:lineRule="atLeast"/>
        <w:rPr>
          <w:rFonts w:ascii="Times New Roman" w:hAnsi="Times New Roman" w:cs="Times New Roman"/>
          <w:b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2A6" w:rsidRPr="00953BD4" w:rsidRDefault="001E02A6" w:rsidP="001E02A6">
      <w:pPr>
        <w:pStyle w:val="Paragrafoelenco"/>
        <w:spacing w:line="80" w:lineRule="atLeast"/>
        <w:rPr>
          <w:rFonts w:ascii="Times New Roman" w:hAnsi="Times New Roman" w:cs="Times New Roman"/>
          <w:b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9CE" w:rsidRPr="000C2DEC" w:rsidRDefault="00A879CE" w:rsidP="00A879CE">
      <w:pPr>
        <w:pStyle w:val="Titolo2"/>
        <w:numPr>
          <w:ilvl w:val="0"/>
          <w:numId w:val="5"/>
        </w:numPr>
        <w:spacing w:line="80" w:lineRule="atLeas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Servizi in loco</w:t>
      </w:r>
    </w:p>
    <w:p w:rsidR="00A879CE" w:rsidRDefault="00A879CE" w:rsidP="00A879CE">
      <w:pPr>
        <w:spacing w:after="0" w:line="80" w:lineRule="atLeast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34A75" w:rsidRPr="00534A75" w:rsidRDefault="001E02A6" w:rsidP="00325C19">
      <w:pPr>
        <w:pStyle w:val="Paragrafoelenco"/>
        <w:numPr>
          <w:ilvl w:val="0"/>
          <w:numId w:val="9"/>
        </w:numPr>
        <w:spacing w:after="0"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34A7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Direzione</w:t>
      </w:r>
      <w:r w:rsidR="00A879CE" w:rsidRPr="00534A7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534A75">
        <w:rPr>
          <w:rFonts w:ascii="Times New Roman" w:hAnsi="Times New Roman" w:cs="Times New Roman"/>
          <w:sz w:val="24"/>
          <w:szCs w:val="24"/>
        </w:rPr>
        <w:t>c</w:t>
      </w:r>
      <w:r w:rsidRPr="00534A75">
        <w:rPr>
          <w:rFonts w:ascii="Times New Roman" w:hAnsi="Times New Roman" w:cs="Times New Roman"/>
          <w:sz w:val="24"/>
          <w:szCs w:val="24"/>
        </w:rPr>
        <w:t>oordina</w:t>
      </w:r>
      <w:r w:rsidR="002D5AE2" w:rsidRPr="00534A75">
        <w:rPr>
          <w:rFonts w:ascii="Times New Roman" w:hAnsi="Times New Roman" w:cs="Times New Roman"/>
          <w:sz w:val="24"/>
          <w:szCs w:val="24"/>
        </w:rPr>
        <w:t xml:space="preserve"> lo Staff direttivo, mantiene i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 Rapporti Istituzionali e </w:t>
      </w:r>
      <w:proofErr w:type="spellStart"/>
      <w:r w:rsidR="006D50B7" w:rsidRPr="00534A75">
        <w:rPr>
          <w:rFonts w:ascii="Times New Roman" w:hAnsi="Times New Roman" w:cs="Times New Roman"/>
          <w:sz w:val="24"/>
          <w:szCs w:val="24"/>
        </w:rPr>
        <w:t>Interassociativi</w:t>
      </w:r>
      <w:proofErr w:type="spellEnd"/>
      <w:r w:rsidR="00120C5A" w:rsidRPr="00534A75">
        <w:rPr>
          <w:rFonts w:ascii="Times New Roman" w:hAnsi="Times New Roman" w:cs="Times New Roman"/>
          <w:sz w:val="24"/>
          <w:szCs w:val="24"/>
        </w:rPr>
        <w:t>;</w:t>
      </w:r>
      <w:r w:rsidR="00A879CE" w:rsidRPr="0053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75" w:rsidRPr="00534A75" w:rsidRDefault="00325C19" w:rsidP="00534A75">
      <w:pPr>
        <w:pStyle w:val="Paragrafoelenco"/>
        <w:numPr>
          <w:ilvl w:val="0"/>
          <w:numId w:val="9"/>
        </w:numPr>
        <w:spacing w:after="0"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34A7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Sala</w:t>
      </w:r>
      <w:r w:rsidR="00A879CE" w:rsidRPr="00534A7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A879CE" w:rsidRPr="00534A75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  <w:t>Operativa</w:t>
      </w:r>
      <w:r w:rsidRPr="00534A75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534A75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  <w:t>&amp;</w:t>
      </w:r>
      <w:r w:rsidR="00A879CE" w:rsidRPr="00534A75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  <w:t xml:space="preserve"> Segreteria </w:t>
      </w:r>
      <w:proofErr w:type="spellStart"/>
      <w:r w:rsidR="00A879CE" w:rsidRPr="00534A75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  <w:t>Emer</w:t>
      </w:r>
      <w:proofErr w:type="spellEnd"/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79CE" w:rsidRPr="00534A75">
        <w:rPr>
          <w:rFonts w:ascii="Times New Roman" w:eastAsia="Calibri" w:hAnsi="Times New Roman" w:cs="Times New Roman"/>
          <w:sz w:val="24"/>
          <w:szCs w:val="24"/>
          <w:u w:val="single"/>
        </w:rPr>
        <w:t>raccoglie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79CE" w:rsidRPr="00534A75">
        <w:rPr>
          <w:rFonts w:ascii="Times New Roman" w:eastAsia="Calibri" w:hAnsi="Times New Roman" w:cs="Times New Roman"/>
          <w:sz w:val="24"/>
          <w:szCs w:val="24"/>
          <w:u w:val="single"/>
        </w:rPr>
        <w:t>elabora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A879CE" w:rsidRPr="00534A75">
        <w:rPr>
          <w:rFonts w:ascii="Times New Roman" w:eastAsia="Calibri" w:hAnsi="Times New Roman" w:cs="Times New Roman"/>
          <w:sz w:val="24"/>
          <w:szCs w:val="24"/>
          <w:u w:val="single"/>
        </w:rPr>
        <w:t>distribuisce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 tutte le informazioni relative alle risorse disponibili utilizzando la </w:t>
      </w:r>
      <w:r w:rsidR="00A879CE" w:rsidRPr="00534A75">
        <w:rPr>
          <w:rFonts w:ascii="Times New Roman" w:eastAsia="Calibri" w:hAnsi="Times New Roman" w:cs="Times New Roman"/>
          <w:sz w:val="24"/>
          <w:szCs w:val="24"/>
          <w:u w:val="single"/>
        </w:rPr>
        <w:t>Modulistica Standard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 relativa a:</w:t>
      </w:r>
      <w:r w:rsidR="00A879CE" w:rsidRPr="00534A75">
        <w:rPr>
          <w:rFonts w:ascii="Times New Roman" w:hAnsi="Times New Roman" w:cs="Times New Roman"/>
          <w:sz w:val="24"/>
          <w:szCs w:val="24"/>
        </w:rPr>
        <w:t xml:space="preserve">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v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olontari;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utomezzi;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ttrezzature;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m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agazzini: </w:t>
      </w:r>
      <w:r w:rsidR="00A879CE" w:rsidRPr="00534A75">
        <w:rPr>
          <w:rFonts w:ascii="Times New Roman" w:eastAsia="Calibri" w:hAnsi="Times New Roman" w:cs="Times New Roman"/>
          <w:b/>
          <w:color w:val="00CCFF"/>
          <w:sz w:val="24"/>
          <w:szCs w:val="24"/>
        </w:rPr>
        <w:t>a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limentare, </w:t>
      </w:r>
      <w:r w:rsidR="00A879CE" w:rsidRPr="00534A75">
        <w:rPr>
          <w:rFonts w:ascii="Times New Roman" w:eastAsia="Calibri" w:hAnsi="Times New Roman" w:cs="Times New Roman"/>
          <w:b/>
          <w:color w:val="00CCFF"/>
          <w:sz w:val="24"/>
          <w:szCs w:val="24"/>
        </w:rPr>
        <w:t>l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ogistico, </w:t>
      </w:r>
      <w:r w:rsidR="00A879CE" w:rsidRPr="00534A75">
        <w:rPr>
          <w:rFonts w:ascii="Times New Roman" w:eastAsia="Calibri" w:hAnsi="Times New Roman" w:cs="Times New Roman"/>
          <w:b/>
          <w:color w:val="00CCFF"/>
          <w:sz w:val="24"/>
          <w:szCs w:val="24"/>
        </w:rPr>
        <w:t>g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eneri </w:t>
      </w:r>
      <w:r w:rsidR="00A879CE" w:rsidRPr="00534A75">
        <w:rPr>
          <w:rFonts w:ascii="Times New Roman" w:eastAsia="Calibri" w:hAnsi="Times New Roman" w:cs="Times New Roman"/>
          <w:b/>
          <w:color w:val="00CCFF"/>
          <w:sz w:val="24"/>
          <w:szCs w:val="24"/>
        </w:rPr>
        <w:t>v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ari;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nfermeria;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ucina; </w:t>
      </w:r>
      <w:r w:rsidR="00A879CE" w:rsidRPr="00534A7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lloggi; </w:t>
      </w:r>
      <w:r w:rsidR="006D50B7" w:rsidRPr="00534A75">
        <w:rPr>
          <w:rFonts w:ascii="Times New Roman" w:eastAsia="Calibri" w:hAnsi="Times New Roman" w:cs="Times New Roman"/>
          <w:sz w:val="24"/>
          <w:szCs w:val="24"/>
        </w:rPr>
        <w:t>c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ol </w:t>
      </w:r>
      <w:r w:rsidR="00A879CE" w:rsidRPr="00534A75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 xml:space="preserve">censimento Socio-Sanitario 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acquisisce altri dati da cui origina gli Elenchi: </w:t>
      </w:r>
      <w:r w:rsidR="00A879CE" w:rsidRPr="00534A7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uclei </w:t>
      </w:r>
      <w:r w:rsidR="00A879CE" w:rsidRPr="00534A75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amigliari; </w:t>
      </w:r>
      <w:r w:rsidR="00A879CE" w:rsidRPr="00534A75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omposizione N. F; </w:t>
      </w:r>
      <w:r w:rsidR="00A879CE" w:rsidRPr="00534A7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879CE" w:rsidRPr="00534A75">
        <w:rPr>
          <w:rFonts w:ascii="Times New Roman" w:eastAsia="Calibri" w:hAnsi="Times New Roman" w:cs="Times New Roman"/>
          <w:sz w:val="24"/>
          <w:szCs w:val="24"/>
        </w:rPr>
        <w:t xml:space="preserve">ecessità primarie N. F; </w:t>
      </w:r>
      <w:r w:rsidR="002D5AE2" w:rsidRPr="00534A75">
        <w:rPr>
          <w:rFonts w:ascii="Times New Roman" w:eastAsia="Calibri" w:hAnsi="Times New Roman" w:cs="Times New Roman"/>
          <w:sz w:val="24"/>
          <w:szCs w:val="24"/>
          <w:u w:val="single"/>
        </w:rPr>
        <w:t>gestisce il Personale e le Attività Logistico-Operative</w:t>
      </w:r>
      <w:r w:rsidR="002D5AE2" w:rsidRPr="00534A75">
        <w:rPr>
          <w:rFonts w:ascii="Times New Roman" w:eastAsia="Calibri" w:hAnsi="Times New Roman" w:cs="Times New Roman"/>
          <w:sz w:val="24"/>
          <w:szCs w:val="24"/>
        </w:rPr>
        <w:t xml:space="preserve">; tiene aggiornati i Registri contabili e la Corrispondenza;  </w:t>
      </w:r>
    </w:p>
    <w:p w:rsidR="00534A75" w:rsidRPr="00534A75" w:rsidRDefault="00A879CE" w:rsidP="00534A75">
      <w:pPr>
        <w:pStyle w:val="Paragrafoelenco"/>
        <w:numPr>
          <w:ilvl w:val="0"/>
          <w:numId w:val="9"/>
        </w:numPr>
        <w:spacing w:after="0"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34A75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Logistica</w:t>
      </w:r>
      <w:r w:rsidRPr="00534A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A75">
        <w:rPr>
          <w:rFonts w:ascii="Times New Roman" w:hAnsi="Times New Roman" w:cs="Times New Roman"/>
          <w:sz w:val="24"/>
          <w:szCs w:val="24"/>
        </w:rPr>
        <w:t xml:space="preserve">predispone </w:t>
      </w:r>
      <w:r w:rsidR="006D50B7" w:rsidRPr="00534A75">
        <w:rPr>
          <w:rFonts w:ascii="Times New Roman" w:hAnsi="Times New Roman" w:cs="Times New Roman"/>
          <w:sz w:val="24"/>
          <w:szCs w:val="24"/>
        </w:rPr>
        <w:t>l’</w:t>
      </w:r>
      <w:r w:rsidRPr="00534A75">
        <w:rPr>
          <w:rFonts w:ascii="Times New Roman" w:hAnsi="Times New Roman" w:cs="Times New Roman"/>
          <w:sz w:val="24"/>
          <w:szCs w:val="24"/>
        </w:rPr>
        <w:t xml:space="preserve">area Accoglienza, monta </w:t>
      </w:r>
      <w:r w:rsidR="002D5AE2" w:rsidRPr="00534A75">
        <w:rPr>
          <w:rFonts w:ascii="Times New Roman" w:hAnsi="Times New Roman" w:cs="Times New Roman"/>
          <w:sz w:val="24"/>
          <w:szCs w:val="24"/>
        </w:rPr>
        <w:t>le strutture</w:t>
      </w:r>
      <w:r w:rsidRPr="00534A75">
        <w:rPr>
          <w:rFonts w:ascii="Times New Roman" w:hAnsi="Times New Roman" w:cs="Times New Roman"/>
          <w:sz w:val="24"/>
          <w:szCs w:val="24"/>
        </w:rPr>
        <w:t xml:space="preserve"> abitative e </w:t>
      </w:r>
      <w:r w:rsidR="002D5AE2" w:rsidRPr="00534A75">
        <w:rPr>
          <w:rFonts w:ascii="Times New Roman" w:hAnsi="Times New Roman" w:cs="Times New Roman"/>
          <w:sz w:val="24"/>
          <w:szCs w:val="24"/>
        </w:rPr>
        <w:t xml:space="preserve">i </w:t>
      </w:r>
      <w:r w:rsidRPr="00534A75">
        <w:rPr>
          <w:rFonts w:ascii="Times New Roman" w:hAnsi="Times New Roman" w:cs="Times New Roman"/>
          <w:sz w:val="24"/>
          <w:szCs w:val="24"/>
        </w:rPr>
        <w:t>magazzini</w:t>
      </w:r>
      <w:r w:rsidRPr="00534A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50B7" w:rsidRPr="00534A75">
        <w:rPr>
          <w:rFonts w:ascii="Times New Roman" w:hAnsi="Times New Roman" w:cs="Times New Roman"/>
          <w:sz w:val="24"/>
          <w:szCs w:val="24"/>
        </w:rPr>
        <w:t>svolge</w:t>
      </w:r>
      <w:r w:rsidR="006D50B7" w:rsidRPr="00534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A75">
        <w:rPr>
          <w:rFonts w:ascii="Times New Roman" w:hAnsi="Times New Roman" w:cs="Times New Roman"/>
          <w:sz w:val="24"/>
          <w:szCs w:val="24"/>
        </w:rPr>
        <w:t>servizi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 tecnici</w:t>
      </w:r>
      <w:r w:rsidR="00120C5A" w:rsidRPr="00534A75">
        <w:rPr>
          <w:rFonts w:ascii="Times New Roman" w:hAnsi="Times New Roman" w:cs="Times New Roman"/>
          <w:sz w:val="24"/>
          <w:szCs w:val="24"/>
        </w:rPr>
        <w:t>;</w:t>
      </w:r>
      <w:r w:rsidRPr="00534A7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34A75" w:rsidRPr="00534A75" w:rsidRDefault="00A879CE" w:rsidP="00534A75">
      <w:pPr>
        <w:pStyle w:val="Paragrafoelenco"/>
        <w:numPr>
          <w:ilvl w:val="0"/>
          <w:numId w:val="9"/>
        </w:numPr>
        <w:spacing w:after="0"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34A75">
        <w:rPr>
          <w:rFonts w:ascii="Times New Roman" w:hAnsi="Times New Roman" w:cs="Times New Roman"/>
          <w:b/>
          <w:color w:val="0070C0"/>
          <w:sz w:val="24"/>
          <w:szCs w:val="24"/>
        </w:rPr>
        <w:t>Sanitario</w:t>
      </w:r>
      <w:r w:rsidRPr="00534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A6" w:rsidRPr="00534A75">
        <w:rPr>
          <w:rFonts w:ascii="Times New Roman" w:hAnsi="Times New Roman" w:cs="Times New Roman"/>
          <w:sz w:val="24"/>
          <w:szCs w:val="24"/>
        </w:rPr>
        <w:t xml:space="preserve">dopo le prime 72/96 ore di </w:t>
      </w:r>
      <w:r w:rsidR="001E02A6" w:rsidRPr="00534A75">
        <w:rPr>
          <w:rFonts w:ascii="Times New Roman" w:hAnsi="Times New Roman" w:cs="Times New Roman"/>
          <w:i/>
          <w:sz w:val="24"/>
          <w:szCs w:val="24"/>
        </w:rPr>
        <w:t>Soccorso</w:t>
      </w:r>
      <w:r w:rsidR="001E02A6" w:rsidRPr="00534A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02A6" w:rsidRPr="00534A75">
        <w:rPr>
          <w:rFonts w:ascii="Times New Roman" w:hAnsi="Times New Roman" w:cs="Times New Roman"/>
          <w:sz w:val="24"/>
          <w:szCs w:val="24"/>
        </w:rPr>
        <w:t>provvede al</w:t>
      </w:r>
      <w:r w:rsidRPr="00534A75">
        <w:rPr>
          <w:rFonts w:ascii="Times New Roman" w:hAnsi="Times New Roman" w:cs="Times New Roman"/>
          <w:sz w:val="24"/>
          <w:szCs w:val="24"/>
        </w:rPr>
        <w:t>l’</w:t>
      </w:r>
      <w:r w:rsidR="001E02A6" w:rsidRPr="00534A75">
        <w:rPr>
          <w:rFonts w:ascii="Times New Roman" w:hAnsi="Times New Roman" w:cs="Times New Roman"/>
          <w:i/>
          <w:sz w:val="24"/>
          <w:szCs w:val="24"/>
        </w:rPr>
        <w:t>A</w:t>
      </w:r>
      <w:r w:rsidRPr="00534A75">
        <w:rPr>
          <w:rFonts w:ascii="Times New Roman" w:hAnsi="Times New Roman" w:cs="Times New Roman"/>
          <w:i/>
          <w:sz w:val="24"/>
          <w:szCs w:val="24"/>
        </w:rPr>
        <w:t xml:space="preserve">ssistenza </w:t>
      </w:r>
      <w:r w:rsidR="001E02A6" w:rsidRPr="00534A75">
        <w:rPr>
          <w:rFonts w:ascii="Times New Roman" w:hAnsi="Times New Roman" w:cs="Times New Roman"/>
          <w:i/>
          <w:sz w:val="24"/>
          <w:szCs w:val="24"/>
        </w:rPr>
        <w:t>S</w:t>
      </w:r>
      <w:r w:rsidRPr="00534A75">
        <w:rPr>
          <w:rFonts w:ascii="Times New Roman" w:hAnsi="Times New Roman" w:cs="Times New Roman"/>
          <w:i/>
          <w:sz w:val="24"/>
          <w:szCs w:val="24"/>
        </w:rPr>
        <w:t xml:space="preserve">anitaria di </w:t>
      </w:r>
      <w:r w:rsidR="001E02A6" w:rsidRPr="00534A75">
        <w:rPr>
          <w:rFonts w:ascii="Times New Roman" w:hAnsi="Times New Roman" w:cs="Times New Roman"/>
          <w:i/>
          <w:sz w:val="24"/>
          <w:szCs w:val="24"/>
        </w:rPr>
        <w:t>B</w:t>
      </w:r>
      <w:r w:rsidRPr="00534A75">
        <w:rPr>
          <w:rFonts w:ascii="Times New Roman" w:hAnsi="Times New Roman" w:cs="Times New Roman"/>
          <w:i/>
          <w:sz w:val="24"/>
          <w:szCs w:val="24"/>
        </w:rPr>
        <w:t>ase</w:t>
      </w:r>
      <w:r w:rsidRPr="00534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A6" w:rsidRPr="00534A75">
        <w:rPr>
          <w:rFonts w:ascii="Times New Roman" w:hAnsi="Times New Roman" w:cs="Times New Roman"/>
          <w:sz w:val="24"/>
          <w:szCs w:val="24"/>
        </w:rPr>
        <w:t>poiché</w:t>
      </w:r>
      <w:r w:rsidRPr="00534A75">
        <w:rPr>
          <w:rFonts w:ascii="Times New Roman" w:hAnsi="Times New Roman" w:cs="Times New Roman"/>
          <w:sz w:val="24"/>
          <w:szCs w:val="24"/>
        </w:rPr>
        <w:t xml:space="preserve"> </w:t>
      </w:r>
      <w:r w:rsidR="001E02A6" w:rsidRPr="00534A75">
        <w:rPr>
          <w:rFonts w:ascii="Times New Roman" w:hAnsi="Times New Roman" w:cs="Times New Roman"/>
          <w:sz w:val="24"/>
          <w:szCs w:val="24"/>
        </w:rPr>
        <w:t>t</w:t>
      </w:r>
      <w:r w:rsidRPr="00534A75">
        <w:rPr>
          <w:rFonts w:ascii="Times New Roman" w:hAnsi="Times New Roman" w:cs="Times New Roman"/>
          <w:sz w:val="24"/>
          <w:szCs w:val="24"/>
        </w:rPr>
        <w:t>ra coloro colpiti dal disastro potrebbero esserci bambini bisognosi di cure, persone anziane, deboli e magari malate da tempo, e disabili anche gravi; la fragilità della loro vita è sconvolta dalla improvvisa calamità.</w:t>
      </w:r>
      <w:r w:rsidR="002D5AE2" w:rsidRPr="00534A75">
        <w:rPr>
          <w:rFonts w:ascii="Times New Roman" w:hAnsi="Times New Roman" w:cs="Times New Roman"/>
          <w:sz w:val="24"/>
          <w:szCs w:val="24"/>
        </w:rPr>
        <w:t xml:space="preserve"> </w:t>
      </w:r>
      <w:r w:rsidR="001E02A6" w:rsidRPr="00534A75">
        <w:rPr>
          <w:rFonts w:ascii="Times New Roman" w:hAnsi="Times New Roman" w:cs="Times New Roman"/>
          <w:sz w:val="24"/>
          <w:szCs w:val="24"/>
        </w:rPr>
        <w:t xml:space="preserve">Nel Centro d’Accoglienza ci sarà operativa ‘sempre’ </w:t>
      </w:r>
      <w:r w:rsidR="002D5AE2" w:rsidRPr="00534A75">
        <w:rPr>
          <w:rFonts w:ascii="Times New Roman" w:hAnsi="Times New Roman" w:cs="Times New Roman"/>
          <w:sz w:val="24"/>
          <w:szCs w:val="24"/>
        </w:rPr>
        <w:t>una ambulanz</w:t>
      </w:r>
      <w:r w:rsidR="001E02A6" w:rsidRPr="00534A75">
        <w:rPr>
          <w:rFonts w:ascii="Times New Roman" w:hAnsi="Times New Roman" w:cs="Times New Roman"/>
          <w:sz w:val="24"/>
          <w:szCs w:val="24"/>
        </w:rPr>
        <w:t>a</w:t>
      </w:r>
      <w:r w:rsidR="00534A75">
        <w:rPr>
          <w:rFonts w:ascii="Times New Roman" w:hAnsi="Times New Roman" w:cs="Times New Roman"/>
          <w:sz w:val="24"/>
          <w:szCs w:val="24"/>
        </w:rPr>
        <w:t xml:space="preserve"> col relativo Equipaggio</w:t>
      </w:r>
      <w:r w:rsidR="002D5AE2" w:rsidRPr="00534A75">
        <w:rPr>
          <w:rFonts w:ascii="Times New Roman" w:hAnsi="Times New Roman" w:cs="Times New Roman"/>
          <w:sz w:val="24"/>
          <w:szCs w:val="24"/>
        </w:rPr>
        <w:t>.</w:t>
      </w:r>
      <w:r w:rsidRPr="00534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9CE" w:rsidRPr="00534A75" w:rsidRDefault="00A879CE" w:rsidP="00534A75">
      <w:pPr>
        <w:pStyle w:val="Paragrafoelenco"/>
        <w:numPr>
          <w:ilvl w:val="0"/>
          <w:numId w:val="9"/>
        </w:numPr>
        <w:spacing w:after="0" w:line="80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34A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Socio-Assistenziale 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provvede al </w:t>
      </w:r>
      <w:r w:rsidRPr="00534A75">
        <w:rPr>
          <w:rFonts w:ascii="Times New Roman" w:hAnsi="Times New Roman" w:cs="Times New Roman"/>
          <w:sz w:val="24"/>
          <w:szCs w:val="24"/>
        </w:rPr>
        <w:t xml:space="preserve">Confezionamento e 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alla </w:t>
      </w:r>
      <w:r w:rsidRPr="00534A75">
        <w:rPr>
          <w:rFonts w:ascii="Times New Roman" w:hAnsi="Times New Roman" w:cs="Times New Roman"/>
          <w:sz w:val="24"/>
          <w:szCs w:val="24"/>
        </w:rPr>
        <w:t>Distribuzione pasti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, al </w:t>
      </w:r>
      <w:r w:rsidRPr="00534A75">
        <w:rPr>
          <w:rFonts w:ascii="Times New Roman" w:hAnsi="Times New Roman" w:cs="Times New Roman"/>
          <w:sz w:val="24"/>
          <w:szCs w:val="24"/>
        </w:rPr>
        <w:t xml:space="preserve">Censimento fabbisogni socio </w:t>
      </w:r>
      <w:r w:rsidR="00534A75">
        <w:rPr>
          <w:rFonts w:ascii="Times New Roman" w:hAnsi="Times New Roman" w:cs="Times New Roman"/>
          <w:sz w:val="24"/>
          <w:szCs w:val="24"/>
        </w:rPr>
        <w:t>-</w:t>
      </w:r>
      <w:r w:rsidRPr="00534A75">
        <w:rPr>
          <w:rFonts w:ascii="Times New Roman" w:hAnsi="Times New Roman" w:cs="Times New Roman"/>
          <w:sz w:val="24"/>
          <w:szCs w:val="24"/>
        </w:rPr>
        <w:t xml:space="preserve"> sanitari</w:t>
      </w:r>
      <w:r w:rsidR="006D50B7" w:rsidRPr="00534A75">
        <w:rPr>
          <w:rFonts w:ascii="Times New Roman" w:hAnsi="Times New Roman" w:cs="Times New Roman"/>
          <w:sz w:val="24"/>
          <w:szCs w:val="24"/>
        </w:rPr>
        <w:t>,</w:t>
      </w:r>
      <w:r w:rsidRPr="00534A75"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534A75">
        <w:rPr>
          <w:rFonts w:ascii="Times New Roman" w:hAnsi="Times New Roman" w:cs="Times New Roman"/>
          <w:sz w:val="24"/>
          <w:szCs w:val="24"/>
        </w:rPr>
        <w:t>all’</w:t>
      </w:r>
      <w:r w:rsidRPr="00534A75">
        <w:rPr>
          <w:rFonts w:ascii="Times New Roman" w:hAnsi="Times New Roman" w:cs="Times New Roman"/>
          <w:sz w:val="24"/>
          <w:szCs w:val="24"/>
        </w:rPr>
        <w:t>Assistenza Anziani</w:t>
      </w:r>
      <w:r w:rsidR="006D50B7" w:rsidRPr="00534A75">
        <w:rPr>
          <w:rFonts w:ascii="Times New Roman" w:hAnsi="Times New Roman" w:cs="Times New Roman"/>
          <w:sz w:val="24"/>
          <w:szCs w:val="24"/>
        </w:rPr>
        <w:t>, all’</w:t>
      </w:r>
      <w:r w:rsidRPr="00534A75">
        <w:rPr>
          <w:rFonts w:ascii="Times New Roman" w:hAnsi="Times New Roman" w:cs="Times New Roman"/>
          <w:sz w:val="24"/>
          <w:szCs w:val="24"/>
        </w:rPr>
        <w:t>Assistenza Bambini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 e </w:t>
      </w:r>
      <w:r w:rsidR="00120C5A" w:rsidRPr="00534A75">
        <w:rPr>
          <w:rFonts w:ascii="Times New Roman" w:hAnsi="Times New Roman" w:cs="Times New Roman"/>
          <w:sz w:val="24"/>
          <w:szCs w:val="24"/>
        </w:rPr>
        <w:t>coi</w:t>
      </w:r>
      <w:r w:rsidR="006D50B7" w:rsidRPr="00534A75">
        <w:rPr>
          <w:rFonts w:ascii="Times New Roman" w:hAnsi="Times New Roman" w:cs="Times New Roman"/>
          <w:sz w:val="24"/>
          <w:szCs w:val="24"/>
        </w:rPr>
        <w:t xml:space="preserve"> </w:t>
      </w:r>
      <w:r w:rsidRPr="00534A75">
        <w:rPr>
          <w:rFonts w:ascii="Times New Roman" w:hAnsi="Times New Roman" w:cs="Times New Roman"/>
          <w:sz w:val="24"/>
          <w:szCs w:val="24"/>
        </w:rPr>
        <w:t xml:space="preserve">Mediatori culturali </w:t>
      </w:r>
      <w:r w:rsidR="00120C5A" w:rsidRPr="00534A75">
        <w:rPr>
          <w:rFonts w:ascii="Times New Roman" w:hAnsi="Times New Roman" w:cs="Times New Roman"/>
          <w:sz w:val="24"/>
          <w:szCs w:val="24"/>
        </w:rPr>
        <w:t>provvede meglio alla   assistenza de</w:t>
      </w:r>
      <w:r w:rsidRPr="00534A75">
        <w:rPr>
          <w:rFonts w:ascii="Times New Roman" w:hAnsi="Times New Roman" w:cs="Times New Roman"/>
          <w:sz w:val="24"/>
          <w:szCs w:val="24"/>
        </w:rPr>
        <w:t>lle persone straniere coinvolte</w:t>
      </w:r>
      <w:r w:rsidR="00120C5A" w:rsidRPr="00534A75">
        <w:rPr>
          <w:rFonts w:ascii="Times New Roman" w:hAnsi="Times New Roman" w:cs="Times New Roman"/>
          <w:sz w:val="24"/>
          <w:szCs w:val="24"/>
        </w:rPr>
        <w:t>;</w:t>
      </w:r>
      <w:r w:rsidR="002D5AE2" w:rsidRPr="00534A75">
        <w:rPr>
          <w:rFonts w:ascii="Times New Roman" w:hAnsi="Times New Roman" w:cs="Times New Roman"/>
          <w:sz w:val="24"/>
          <w:szCs w:val="24"/>
        </w:rPr>
        <w:t xml:space="preserve"> tiene in ordine i Magazzini ‘Aiuti di prima necessità’ e la relativa contabilità; </w:t>
      </w:r>
    </w:p>
    <w:p w:rsidR="00A879CE" w:rsidRDefault="00A879CE" w:rsidP="006D50B7">
      <w:pPr>
        <w:spacing w:after="0" w:line="200" w:lineRule="atLeast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20C5A" w:rsidRPr="00120C5A" w:rsidRDefault="00120C5A" w:rsidP="00120C5A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C5A">
        <w:rPr>
          <w:rFonts w:ascii="Times New Roman" w:hAnsi="Times New Roman" w:cs="Times New Roman"/>
          <w:b/>
          <w:color w:val="FF0000"/>
          <w:sz w:val="24"/>
          <w:szCs w:val="24"/>
        </w:rPr>
        <w:t>&gt;&lt;</w:t>
      </w:r>
    </w:p>
    <w:p w:rsidR="00120C5A" w:rsidRPr="00D7344B" w:rsidRDefault="00120C5A" w:rsidP="006D50B7">
      <w:pPr>
        <w:spacing w:after="0" w:line="200" w:lineRule="atLeast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E02A6" w:rsidRPr="001E02A6" w:rsidRDefault="00120C5A" w:rsidP="001E02A6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2A6">
        <w:rPr>
          <w:rFonts w:ascii="Times New Roman" w:eastAsia="Calibri" w:hAnsi="Times New Roman" w:cs="Times New Roman"/>
          <w:b/>
          <w:sz w:val="24"/>
          <w:szCs w:val="24"/>
        </w:rPr>
        <w:t>Per svolgere bene e in sinergia qualsiasi servizio nel poliedrico ambito operativo la</w:t>
      </w:r>
    </w:p>
    <w:p w:rsidR="001E02A6" w:rsidRPr="001E02A6" w:rsidRDefault="00120C5A" w:rsidP="001E02A6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E02A6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CRI</w:t>
      </w:r>
    </w:p>
    <w:p w:rsidR="00120C5A" w:rsidRPr="001E02A6" w:rsidRDefault="00120C5A" w:rsidP="001E02A6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E02A6">
        <w:rPr>
          <w:rFonts w:ascii="Times New Roman" w:eastAsia="Calibri" w:hAnsi="Times New Roman" w:cs="Times New Roman"/>
          <w:b/>
          <w:sz w:val="24"/>
          <w:szCs w:val="24"/>
        </w:rPr>
        <w:t>organizza</w:t>
      </w:r>
      <w:proofErr w:type="gramEnd"/>
      <w:r w:rsidRPr="001E02A6">
        <w:rPr>
          <w:rFonts w:ascii="Times New Roman" w:eastAsia="Calibri" w:hAnsi="Times New Roman" w:cs="Times New Roman"/>
          <w:b/>
          <w:sz w:val="24"/>
          <w:szCs w:val="24"/>
        </w:rPr>
        <w:t xml:space="preserve"> pei Volontari e Personale Dipendente i Corsi di Formazione:</w:t>
      </w:r>
    </w:p>
    <w:p w:rsidR="001E02A6" w:rsidRDefault="001E02A6" w:rsidP="00120C5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A6" w:rsidRPr="00120C5A" w:rsidRDefault="001E02A6" w:rsidP="00120C5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0B7" w:rsidRPr="00AB33F2" w:rsidRDefault="006D50B7" w:rsidP="00120C5A">
      <w:pPr>
        <w:pBdr>
          <w:top w:val="single" w:sz="12" w:space="0" w:color="008E40" w:shadow="1"/>
          <w:left w:val="single" w:sz="12" w:space="4" w:color="008E40" w:shadow="1"/>
          <w:bottom w:val="single" w:sz="12" w:space="1" w:color="008E40" w:shadow="1"/>
          <w:right w:val="single" w:sz="12" w:space="6" w:color="008E40" w:shadow="1"/>
        </w:pBdr>
        <w:spacing w:after="0" w:line="200" w:lineRule="atLeast"/>
        <w:ind w:left="284" w:right="2155"/>
        <w:jc w:val="both"/>
        <w:rPr>
          <w:rFonts w:ascii="Papyrus" w:eastAsia="Calibri" w:hAnsi="Papyrus" w:cs="Times New Roman"/>
        </w:rPr>
      </w:pPr>
      <w:r w:rsidRPr="00AB33F2">
        <w:rPr>
          <w:rFonts w:ascii="Papyrus" w:eastAsia="Calibri" w:hAnsi="Papyrus" w:cs="Times New Roman"/>
          <w:b/>
          <w:color w:val="00B050"/>
        </w:rPr>
        <w:t>Base</w:t>
      </w:r>
      <w:r w:rsidRPr="00AB33F2">
        <w:rPr>
          <w:rFonts w:ascii="Papyrus" w:eastAsia="Calibri" w:hAnsi="Papyrus" w:cs="Times New Roman"/>
          <w:b/>
        </w:rPr>
        <w:t xml:space="preserve"> </w:t>
      </w:r>
      <w:r w:rsidRPr="00AB33F2">
        <w:rPr>
          <w:rFonts w:ascii="Papyrus" w:eastAsia="Calibri" w:hAnsi="Papyrus" w:cs="Times New Roman"/>
        </w:rPr>
        <w:t xml:space="preserve">(OP.EM) </w:t>
      </w:r>
    </w:p>
    <w:p w:rsidR="006D50B7" w:rsidRPr="00AB33F2" w:rsidRDefault="006D50B7" w:rsidP="00120C5A">
      <w:pPr>
        <w:pBdr>
          <w:top w:val="single" w:sz="12" w:space="0" w:color="008E40" w:shadow="1"/>
          <w:left w:val="single" w:sz="12" w:space="4" w:color="008E40" w:shadow="1"/>
          <w:bottom w:val="single" w:sz="12" w:space="1" w:color="008E40" w:shadow="1"/>
          <w:right w:val="single" w:sz="12" w:space="6" w:color="008E40" w:shadow="1"/>
        </w:pBdr>
        <w:spacing w:after="0" w:line="200" w:lineRule="atLeast"/>
        <w:ind w:left="284" w:right="2155"/>
        <w:jc w:val="both"/>
        <w:rPr>
          <w:rFonts w:ascii="Papyrus" w:eastAsia="Calibri" w:hAnsi="Papyrus" w:cs="Times New Roman"/>
        </w:rPr>
      </w:pPr>
      <w:r w:rsidRPr="00AB33F2">
        <w:rPr>
          <w:rFonts w:ascii="Papyrus" w:eastAsia="Calibri" w:hAnsi="Papyrus" w:cs="Times New Roman"/>
          <w:b/>
          <w:color w:val="00B050"/>
        </w:rPr>
        <w:t>Qualificazione</w:t>
      </w:r>
      <w:r w:rsidRPr="00AB33F2">
        <w:rPr>
          <w:rFonts w:ascii="Papyrus" w:eastAsia="Calibri" w:hAnsi="Papyrus" w:cs="Times New Roman"/>
          <w:b/>
        </w:rPr>
        <w:t xml:space="preserve"> </w:t>
      </w:r>
      <w:r w:rsidRPr="00AB33F2">
        <w:rPr>
          <w:rFonts w:ascii="Papyrus" w:eastAsia="Calibri" w:hAnsi="Papyrus" w:cs="Times New Roman"/>
        </w:rPr>
        <w:t>(Specialisti)</w:t>
      </w:r>
    </w:p>
    <w:p w:rsidR="006D50B7" w:rsidRPr="00AB33F2" w:rsidRDefault="006D50B7" w:rsidP="00120C5A">
      <w:pPr>
        <w:pBdr>
          <w:top w:val="single" w:sz="12" w:space="0" w:color="008E40" w:shadow="1"/>
          <w:left w:val="single" w:sz="12" w:space="4" w:color="008E40" w:shadow="1"/>
          <w:bottom w:val="single" w:sz="12" w:space="1" w:color="008E40" w:shadow="1"/>
          <w:right w:val="single" w:sz="12" w:space="6" w:color="008E40" w:shadow="1"/>
        </w:pBdr>
        <w:spacing w:after="0" w:line="200" w:lineRule="atLeast"/>
        <w:ind w:left="284" w:right="2155"/>
        <w:jc w:val="both"/>
        <w:rPr>
          <w:rFonts w:ascii="Papyrus" w:eastAsia="Calibri" w:hAnsi="Papyrus" w:cs="Times New Roman"/>
        </w:rPr>
      </w:pPr>
      <w:r w:rsidRPr="00AB33F2">
        <w:rPr>
          <w:rFonts w:ascii="Papyrus" w:eastAsia="Calibri" w:hAnsi="Papyrus" w:cs="Times New Roman"/>
          <w:b/>
          <w:color w:val="00B050"/>
        </w:rPr>
        <w:t>Coordinamento</w:t>
      </w:r>
      <w:r w:rsidRPr="00AB33F2">
        <w:rPr>
          <w:rFonts w:ascii="Papyrus" w:eastAsia="Calibri" w:hAnsi="Papyrus" w:cs="Times New Roman"/>
          <w:b/>
        </w:rPr>
        <w:t xml:space="preserve"> </w:t>
      </w:r>
      <w:r w:rsidRPr="00AB33F2">
        <w:rPr>
          <w:rFonts w:ascii="Papyrus" w:eastAsia="Calibri" w:hAnsi="Papyrus" w:cs="Times New Roman"/>
        </w:rPr>
        <w:t xml:space="preserve">(Delegati e E/D Manager) </w:t>
      </w:r>
    </w:p>
    <w:p w:rsidR="006D50B7" w:rsidRDefault="001E02A6" w:rsidP="00120C5A">
      <w:pPr>
        <w:pBdr>
          <w:top w:val="single" w:sz="12" w:space="0" w:color="008E40" w:shadow="1"/>
          <w:left w:val="single" w:sz="12" w:space="4" w:color="008E40" w:shadow="1"/>
          <w:bottom w:val="single" w:sz="12" w:space="1" w:color="008E40" w:shadow="1"/>
          <w:right w:val="single" w:sz="12" w:space="6" w:color="008E40" w:shadow="1"/>
        </w:pBdr>
        <w:spacing w:after="0" w:line="200" w:lineRule="atLeast"/>
        <w:ind w:left="284" w:right="2155"/>
        <w:jc w:val="both"/>
        <w:rPr>
          <w:rFonts w:ascii="Papyrus" w:eastAsia="Calibri" w:hAnsi="Papyrus" w:cs="Times New Roman"/>
        </w:rPr>
      </w:pPr>
      <w:r w:rsidRPr="002A72A9">
        <w:rPr>
          <w:rFonts w:asciiTheme="majorHAnsi" w:hAnsiTheme="majorHAnsi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109855</wp:posOffset>
            </wp:positionV>
            <wp:extent cx="3040380" cy="1867535"/>
            <wp:effectExtent l="0" t="0" r="7620" b="0"/>
            <wp:wrapSquare wrapText="bothSides"/>
            <wp:docPr id="7" name="Immagine 5" descr="Campo Parco dei Salici - Reggiolo in allestimento 29-30-31 maggi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o Parco dei Salici - Reggiolo in allestimento 29-30-31 maggi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b="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B7" w:rsidRPr="00AB33F2">
        <w:rPr>
          <w:rFonts w:ascii="Papyrus" w:eastAsia="Calibri" w:hAnsi="Papyrus" w:cs="Times New Roman"/>
          <w:b/>
          <w:color w:val="0070C0"/>
        </w:rPr>
        <w:t>Didattica</w:t>
      </w:r>
      <w:r w:rsidR="006D50B7" w:rsidRPr="00AB33F2">
        <w:rPr>
          <w:rFonts w:ascii="Papyrus" w:eastAsia="Calibri" w:hAnsi="Papyrus" w:cs="Times New Roman"/>
          <w:b/>
        </w:rPr>
        <w:t xml:space="preserve"> </w:t>
      </w:r>
      <w:r w:rsidR="006D50B7" w:rsidRPr="00AB33F2">
        <w:rPr>
          <w:rFonts w:ascii="Papyrus" w:eastAsia="Calibri" w:hAnsi="Papyrus" w:cs="Times New Roman"/>
        </w:rPr>
        <w:t xml:space="preserve">(Istruttori) </w:t>
      </w:r>
    </w:p>
    <w:p w:rsidR="00E84084" w:rsidRDefault="00E84084" w:rsidP="00D7344B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84" w:rsidRDefault="00E84084" w:rsidP="00D7344B">
      <w:pPr>
        <w:spacing w:line="8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20C5A" w:rsidRDefault="00120C5A" w:rsidP="00B64A96">
      <w:pPr>
        <w:spacing w:before="300" w:after="150" w:line="240" w:lineRule="auto"/>
        <w:jc w:val="right"/>
        <w:outlineLvl w:val="0"/>
        <w:rPr>
          <w:rFonts w:ascii="Mistral" w:eastAsia="Times New Roman" w:hAnsi="Mistral" w:cs="Times New Roman"/>
          <w:noProof/>
          <w:color w:val="333333"/>
          <w:kern w:val="36"/>
          <w:sz w:val="32"/>
          <w:szCs w:val="32"/>
          <w:lang w:eastAsia="it-IT"/>
        </w:rPr>
      </w:pPr>
    </w:p>
    <w:p w:rsidR="00B64A96" w:rsidRPr="00757380" w:rsidRDefault="00B64A96" w:rsidP="00B64A96">
      <w:pPr>
        <w:spacing w:before="300" w:after="150" w:line="240" w:lineRule="auto"/>
        <w:jc w:val="right"/>
        <w:outlineLvl w:val="0"/>
        <w:rPr>
          <w:rFonts w:ascii="Mistral" w:eastAsia="Times New Roman" w:hAnsi="Mistral" w:cs="Times New Roman"/>
          <w:b/>
          <w:color w:val="333333"/>
          <w:kern w:val="36"/>
          <w:sz w:val="32"/>
          <w:szCs w:val="32"/>
          <w:lang w:eastAsia="it-IT"/>
        </w:rPr>
      </w:pPr>
    </w:p>
    <w:p w:rsidR="00B64A96" w:rsidRDefault="00B64A96" w:rsidP="00B64A96">
      <w:pPr>
        <w:spacing w:after="0" w:line="80" w:lineRule="atLeast"/>
        <w:jc w:val="center"/>
        <w:rPr>
          <w:rFonts w:ascii="Mistral" w:hAnsi="Mistral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2A6" w:rsidRDefault="008C72E8" w:rsidP="00325C19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0BFF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CB52C2" w:rsidRDefault="00B64A96" w:rsidP="00325C19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Diritto </w:t>
      </w:r>
    </w:p>
    <w:p w:rsidR="008C72E8" w:rsidRPr="008955F7" w:rsidRDefault="00B64A96" w:rsidP="00325C19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Internaziona</w:t>
      </w:r>
      <w:r w:rsidR="008C72E8" w:rsidRPr="00DC0EE5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le Umanitario e </w:t>
      </w:r>
      <w:r w:rsidR="00E8408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Storia</w:t>
      </w:r>
      <w:r w:rsidR="008C72E8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del Movimento</w:t>
      </w:r>
      <w:r w:rsidR="0002452D" w:rsidRPr="0002452D">
        <w:rPr>
          <w:rFonts w:ascii="Times New Roman" w:eastAsia="Times New Roman" w:hAnsi="Times New Roman" w:cs="Times New Roman"/>
          <w:b/>
          <w:outline/>
          <w:color w:val="4472C4" w:themeColor="accent5"/>
          <w:kern w:val="36"/>
          <w:sz w:val="44"/>
          <w:szCs w:val="44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2452D">
        <w:rPr>
          <w:rFonts w:ascii="Times New Roman" w:eastAsia="Times New Roman" w:hAnsi="Times New Roman" w:cs="Times New Roman"/>
          <w:b/>
          <w:outline/>
          <w:color w:val="4472C4" w:themeColor="accent5"/>
          <w:kern w:val="36"/>
          <w:sz w:val="44"/>
          <w:szCs w:val="44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02452D" w:rsidRPr="008B71F6">
        <w:rPr>
          <w:rFonts w:ascii="Times New Roman" w:eastAsia="Times New Roman" w:hAnsi="Times New Roman" w:cs="Times New Roman"/>
          <w:b/>
          <w:outline/>
          <w:color w:val="C45911" w:themeColor="accent2" w:themeShade="BF"/>
          <w:kern w:val="36"/>
          <w:sz w:val="36"/>
          <w:szCs w:val="36"/>
          <w:bdr w:val="single" w:sz="18" w:space="0" w:color="002060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AREA 4</w:t>
      </w:r>
    </w:p>
    <w:p w:rsidR="008C72E8" w:rsidRPr="00592EB2" w:rsidRDefault="008C72E8" w:rsidP="008C72E8">
      <w:pPr>
        <w:spacing w:before="300" w:after="150" w:line="240" w:lineRule="auto"/>
        <w:outlineLvl w:val="0"/>
        <w:rPr>
          <w:rFonts w:ascii="Mistral" w:eastAsia="Times New Roman" w:hAnsi="Mistral" w:cs="Times New Roman"/>
          <w:color w:val="333333"/>
          <w:kern w:val="36"/>
          <w:sz w:val="20"/>
          <w:szCs w:val="20"/>
          <w:lang w:eastAsia="it-IT"/>
        </w:rPr>
      </w:pPr>
    </w:p>
    <w:p w:rsidR="008C72E8" w:rsidRPr="00A60BFF" w:rsidRDefault="00757380" w:rsidP="008C72E8">
      <w:pPr>
        <w:spacing w:before="300" w:after="150" w:line="240" w:lineRule="auto"/>
        <w:outlineLvl w:val="0"/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</w:pPr>
      <w:r w:rsidRPr="00A60BFF">
        <w:rPr>
          <w:rFonts w:ascii="Mistral" w:eastAsia="Times New Roman" w:hAnsi="Mistral" w:cs="Times New Roman"/>
          <w:noProof/>
          <w:color w:val="333333"/>
          <w:kern w:val="36"/>
          <w:sz w:val="72"/>
          <w:szCs w:val="72"/>
          <w:lang w:eastAsia="it-IT"/>
        </w:rPr>
        <w:drawing>
          <wp:anchor distT="0" distB="0" distL="114300" distR="114300" simplePos="0" relativeHeight="251672576" behindDoc="0" locked="0" layoutInCell="1" allowOverlap="1" wp14:anchorId="76F212EA" wp14:editId="3FCC8E06">
            <wp:simplePos x="0" y="0"/>
            <wp:positionH relativeFrom="column">
              <wp:posOffset>209550</wp:posOffset>
            </wp:positionH>
            <wp:positionV relativeFrom="paragraph">
              <wp:posOffset>381635</wp:posOffset>
            </wp:positionV>
            <wp:extent cx="1326515" cy="1852295"/>
            <wp:effectExtent l="0" t="0" r="698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Henry Duna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852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EB2"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  <w:t>“</w:t>
      </w:r>
      <w:r w:rsidR="000C2DEC"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  <w:t xml:space="preserve">Tributo a </w:t>
      </w:r>
      <w:r w:rsidR="008C72E8" w:rsidRPr="00A60BFF"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  <w:t xml:space="preserve">J. H. </w:t>
      </w:r>
      <w:proofErr w:type="spellStart"/>
      <w:r w:rsidR="008C72E8" w:rsidRPr="00A60BFF"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  <w:t>Dunant</w:t>
      </w:r>
      <w:proofErr w:type="spellEnd"/>
      <w:r w:rsidR="00592EB2">
        <w:rPr>
          <w:rFonts w:ascii="Mistral" w:eastAsia="Times New Roman" w:hAnsi="Mistral" w:cs="Times New Roman"/>
          <w:color w:val="333333"/>
          <w:kern w:val="36"/>
          <w:sz w:val="56"/>
          <w:szCs w:val="56"/>
          <w:lang w:eastAsia="it-IT"/>
        </w:rPr>
        <w:t>”</w:t>
      </w:r>
    </w:p>
    <w:p w:rsidR="008C72E8" w:rsidRPr="00A60BFF" w:rsidRDefault="008C72E8" w:rsidP="008C72E8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</w:p>
    <w:p w:rsidR="00592EB2" w:rsidRPr="00592EB2" w:rsidRDefault="00592EB2" w:rsidP="00592EB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92EB2">
        <w:rPr>
          <w:rFonts w:ascii="Times New Roman" w:hAnsi="Times New Roman" w:cs="Times New Roman"/>
          <w:sz w:val="36"/>
          <w:szCs w:val="36"/>
        </w:rPr>
        <w:t xml:space="preserve">Far conoscere </w:t>
      </w:r>
    </w:p>
    <w:p w:rsidR="00592EB2" w:rsidRPr="00757380" w:rsidRDefault="00592EB2" w:rsidP="00757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8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57380">
        <w:rPr>
          <w:rFonts w:ascii="Times New Roman" w:hAnsi="Times New Roman" w:cs="Times New Roman"/>
          <w:sz w:val="24"/>
          <w:szCs w:val="24"/>
        </w:rPr>
        <w:t xml:space="preserve"> Storia del Movimento e</w:t>
      </w:r>
      <w:r w:rsidR="000C2DEC" w:rsidRPr="00757380">
        <w:rPr>
          <w:rFonts w:ascii="Times New Roman" w:hAnsi="Times New Roman" w:cs="Times New Roman"/>
          <w:sz w:val="24"/>
          <w:szCs w:val="24"/>
        </w:rPr>
        <w:t xml:space="preserve"> i</w:t>
      </w:r>
      <w:r w:rsidRPr="00757380">
        <w:rPr>
          <w:rFonts w:ascii="Times New Roman" w:hAnsi="Times New Roman" w:cs="Times New Roman"/>
          <w:sz w:val="24"/>
          <w:szCs w:val="24"/>
        </w:rPr>
        <w:t>l suo Fondatore, l’Organizzazione, l’Emblema, le 4 Convenzioni e i 3 Protocolli Aggiuntivi</w:t>
      </w:r>
      <w:r w:rsidR="000C2DEC" w:rsidRPr="00757380">
        <w:rPr>
          <w:rFonts w:ascii="Times New Roman" w:hAnsi="Times New Roman" w:cs="Times New Roman"/>
          <w:sz w:val="24"/>
          <w:szCs w:val="24"/>
        </w:rPr>
        <w:t>, la Storia e le Attività Locali e Nazionali</w:t>
      </w:r>
    </w:p>
    <w:p w:rsidR="00757380" w:rsidRPr="00592EB2" w:rsidRDefault="00757380" w:rsidP="00592EB2">
      <w:pPr>
        <w:rPr>
          <w:rFonts w:ascii="Times New Roman" w:hAnsi="Times New Roman" w:cs="Times New Roman"/>
          <w:sz w:val="24"/>
          <w:szCs w:val="24"/>
        </w:rPr>
      </w:pPr>
    </w:p>
    <w:p w:rsidR="008C72E8" w:rsidRPr="00592EB2" w:rsidRDefault="008C72E8" w:rsidP="00592EB2">
      <w:pPr>
        <w:pStyle w:val="Paragrafoelenco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EB2">
        <w:rPr>
          <w:rFonts w:ascii="Times New Roman" w:eastAsia="Times New Roman" w:hAnsi="Times New Roman" w:cs="Times New Roman"/>
          <w:color w:val="333333"/>
          <w:sz w:val="36"/>
          <w:szCs w:val="36"/>
        </w:rPr>
        <w:t>Diffondere il DIU</w:t>
      </w:r>
    </w:p>
    <w:p w:rsidR="008C72E8" w:rsidRPr="00DC0EE5" w:rsidRDefault="008C72E8" w:rsidP="008C7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Divulga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e prom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uover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 Diritto Internazionale Umanitario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far acquisire una maggiore coscienza critica della popolazione rispetto ad eventi quali i conflitti armati e l'uso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armi in generale.</w:t>
      </w:r>
    </w:p>
    <w:p w:rsidR="0002452D" w:rsidRDefault="0002452D" w:rsidP="008C72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r w:rsidRPr="00DC0EE5"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71552" behindDoc="0" locked="0" layoutInCell="1" allowOverlap="1" wp14:anchorId="0DBFB9DD" wp14:editId="0F49FF0C">
            <wp:simplePos x="0" y="0"/>
            <wp:positionH relativeFrom="column">
              <wp:posOffset>3409950</wp:posOffset>
            </wp:positionH>
            <wp:positionV relativeFrom="paragraph">
              <wp:posOffset>205105</wp:posOffset>
            </wp:positionV>
            <wp:extent cx="2581275" cy="1873885"/>
            <wp:effectExtent l="0" t="0" r="9525" b="0"/>
            <wp:wrapSquare wrapText="bothSides"/>
            <wp:docPr id="12" name="Immagine 12" descr="Diffusione del Diritto Internazionale Umanitario e dei Princ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" descr="Diffusione del Diritto Internazionale Umanitario e dei Princip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0464" r="-1"/>
                    <a:stretch/>
                  </pic:blipFill>
                  <pic:spPr bwMode="auto">
                    <a:xfrm>
                      <a:off x="0" y="0"/>
                      <a:ext cx="258127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E8" w:rsidRDefault="008C72E8" w:rsidP="008C72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</w:p>
    <w:p w:rsidR="008C72E8" w:rsidRDefault="008C72E8" w:rsidP="008C72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</w:p>
    <w:p w:rsidR="008C72E8" w:rsidRPr="00592EB2" w:rsidRDefault="008C72E8" w:rsidP="00592EB2">
      <w:pPr>
        <w:pStyle w:val="Paragrafoelenco"/>
        <w:numPr>
          <w:ilvl w:val="0"/>
          <w:numId w:val="4"/>
        </w:num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92EB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Sensibilizzare i </w:t>
      </w:r>
      <w:r w:rsidR="00757380">
        <w:rPr>
          <w:rFonts w:ascii="Times New Roman" w:eastAsia="Times New Roman" w:hAnsi="Times New Roman" w:cs="Times New Roman"/>
          <w:color w:val="333333"/>
          <w:sz w:val="36"/>
          <w:szCs w:val="36"/>
        </w:rPr>
        <w:t>V</w:t>
      </w:r>
      <w:r w:rsidRPr="00592EB2">
        <w:rPr>
          <w:rFonts w:ascii="Times New Roman" w:eastAsia="Times New Roman" w:hAnsi="Times New Roman" w:cs="Times New Roman"/>
          <w:color w:val="333333"/>
          <w:sz w:val="36"/>
          <w:szCs w:val="36"/>
        </w:rPr>
        <w:t>olontari ai Principi di CR</w:t>
      </w:r>
    </w:p>
    <w:p w:rsidR="008C72E8" w:rsidRPr="00DC0EE5" w:rsidRDefault="008C72E8" w:rsidP="007573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E’ fondamentale s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vilupp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are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la </w:t>
      </w:r>
      <w:r w:rsidR="000C2DE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consapevolezza 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l'acquisizione 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 una conoscenza dei </w:t>
      </w:r>
      <w:r w:rsidR="0075738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rincipi fondamentali della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</w:t>
      </w:r>
      <w:r w:rsidRPr="00DC0EE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quale elemento guida per l'azione nell'Associazione.</w:t>
      </w:r>
    </w:p>
    <w:p w:rsidR="00592EB2" w:rsidRDefault="00592EB2" w:rsidP="008C72E8">
      <w:pPr>
        <w:jc w:val="right"/>
        <w:rPr>
          <w:rFonts w:ascii="Mistral" w:hAnsi="Mistral" w:cs="Times New Roman"/>
          <w:b/>
          <w:sz w:val="32"/>
          <w:szCs w:val="32"/>
        </w:rPr>
      </w:pPr>
    </w:p>
    <w:p w:rsidR="00325C19" w:rsidRDefault="00325C19" w:rsidP="00820509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5C19" w:rsidRPr="00325C19" w:rsidRDefault="00325C19" w:rsidP="00820509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509" w:rsidRPr="00325C19" w:rsidRDefault="00820509" w:rsidP="00820509">
      <w:pPr>
        <w:jc w:val="center"/>
        <w:rPr>
          <w:rFonts w:ascii="Times New Roman" w:hAnsi="Times New Roman" w:cs="Times New Roman"/>
          <w:color w:val="00B0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25C19">
        <w:rPr>
          <w:rFonts w:ascii="Times New Roman" w:hAnsi="Times New Roman" w:cs="Times New Roman"/>
          <w:color w:val="00B0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325C19" w:rsidRPr="00325C19">
        <w:rPr>
          <w:rFonts w:ascii="Times New Roman" w:hAnsi="Times New Roman" w:cs="Times New Roman"/>
          <w:color w:val="00B05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ENNI DI ETICA</w:t>
      </w:r>
    </w:p>
    <w:p w:rsidR="00820509" w:rsidRPr="00820509" w:rsidRDefault="00820509" w:rsidP="00820509">
      <w:pPr>
        <w:jc w:val="center"/>
        <w:rPr>
          <w:rFonts w:ascii="Papyrus" w:hAnsi="Papyrus"/>
          <w:b/>
          <w:color w:val="FF0000"/>
          <w:sz w:val="28"/>
          <w:szCs w:val="28"/>
        </w:rPr>
      </w:pPr>
      <w:r w:rsidRPr="00820509">
        <w:rPr>
          <w:rFonts w:ascii="Papyrus" w:hAnsi="Papyrus"/>
          <w:b/>
          <w:color w:val="FF0000"/>
          <w:sz w:val="28"/>
          <w:szCs w:val="28"/>
        </w:rPr>
        <w:t>‘saper essere, saper fare’</w:t>
      </w:r>
    </w:p>
    <w:p w:rsidR="00325C19" w:rsidRDefault="00325C19" w:rsidP="00820509">
      <w:pPr>
        <w:rPr>
          <w:rFonts w:ascii="Times New Roman" w:hAnsi="Times New Roman" w:cs="Times New Roman"/>
          <w:b/>
          <w:sz w:val="24"/>
          <w:szCs w:val="24"/>
        </w:rPr>
      </w:pPr>
    </w:p>
    <w:p w:rsidR="00820509" w:rsidRPr="00820509" w:rsidRDefault="00820509" w:rsidP="00820509">
      <w:pPr>
        <w:rPr>
          <w:rFonts w:ascii="Times New Roman" w:hAnsi="Times New Roman" w:cs="Times New Roman"/>
          <w:sz w:val="24"/>
          <w:szCs w:val="24"/>
        </w:rPr>
      </w:pPr>
      <w:r w:rsidRPr="00820509">
        <w:rPr>
          <w:rFonts w:ascii="Times New Roman" w:hAnsi="Times New Roman" w:cs="Times New Roman"/>
          <w:b/>
          <w:sz w:val="24"/>
          <w:szCs w:val="24"/>
        </w:rPr>
        <w:t>Il Volontario di Croce Rossa</w:t>
      </w:r>
      <w:r w:rsidRPr="008205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509" w:rsidRPr="008B71F6" w:rsidRDefault="00820509" w:rsidP="008205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71F6">
        <w:rPr>
          <w:rFonts w:ascii="Times New Roman" w:hAnsi="Times New Roman" w:cs="Times New Roman"/>
          <w:b/>
          <w:bCs/>
          <w:i/>
          <w:sz w:val="24"/>
          <w:szCs w:val="24"/>
        </w:rPr>
        <w:t>è</w:t>
      </w:r>
      <w:proofErr w:type="gramEnd"/>
      <w:r w:rsidRPr="008B71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colui che per libera scelta e a titolo gratuito aiuta, soccorre, protegge e lo fa, prendendosene la responsabilità in ogni circostanza, con generosità, buona educazione, rispetto, spirito di sacrificio, impegno…</w:t>
      </w:r>
    </w:p>
    <w:p w:rsidR="00820509" w:rsidRPr="00820509" w:rsidRDefault="00820509" w:rsidP="008205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agisce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sempre secondo i </w:t>
      </w:r>
      <w:r w:rsidRPr="00820509">
        <w:rPr>
          <w:rFonts w:ascii="Times New Roman" w:hAnsi="Times New Roman" w:cs="Times New Roman"/>
          <w:b/>
          <w:bCs/>
          <w:sz w:val="24"/>
          <w:szCs w:val="24"/>
        </w:rPr>
        <w:t>Principi Fondamentali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 del Movimento Internazionale della Croce Rossa e Mezzaluna Rossa:</w:t>
      </w:r>
      <w:r w:rsidRPr="00820509">
        <w:rPr>
          <w:rFonts w:ascii="Times New Roman" w:hAnsi="Times New Roman" w:cs="Times New Roman"/>
          <w:sz w:val="24"/>
          <w:szCs w:val="24"/>
        </w:rPr>
        <w:t xml:space="preserve"> </w:t>
      </w:r>
      <w:r w:rsidRPr="00820509">
        <w:rPr>
          <w:rFonts w:ascii="Times New Roman" w:hAnsi="Times New Roman" w:cs="Times New Roman"/>
          <w:bCs/>
          <w:color w:val="0070C0"/>
          <w:sz w:val="24"/>
          <w:szCs w:val="24"/>
        </w:rPr>
        <w:t>umanità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0509">
        <w:rPr>
          <w:rFonts w:ascii="Times New Roman" w:hAnsi="Times New Roman" w:cs="Times New Roman"/>
          <w:bCs/>
          <w:color w:val="ED7D31"/>
          <w:sz w:val="24"/>
          <w:szCs w:val="24"/>
        </w:rPr>
        <w:t>unità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0509">
        <w:rPr>
          <w:rFonts w:ascii="Times New Roman" w:hAnsi="Times New Roman" w:cs="Times New Roman"/>
          <w:bCs/>
          <w:color w:val="0070C0"/>
          <w:sz w:val="24"/>
          <w:szCs w:val="24"/>
        </w:rPr>
        <w:t>universalità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0509">
        <w:rPr>
          <w:rFonts w:ascii="Times New Roman" w:hAnsi="Times New Roman" w:cs="Times New Roman"/>
          <w:bCs/>
          <w:color w:val="ED7D31"/>
          <w:sz w:val="24"/>
          <w:szCs w:val="24"/>
        </w:rPr>
        <w:t>neutralità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0509">
        <w:rPr>
          <w:rFonts w:ascii="Times New Roman" w:hAnsi="Times New Roman" w:cs="Times New Roman"/>
          <w:bCs/>
          <w:color w:val="0070C0"/>
          <w:sz w:val="24"/>
          <w:szCs w:val="24"/>
        </w:rPr>
        <w:t>imparzialità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0509">
        <w:rPr>
          <w:rFonts w:ascii="Times New Roman" w:hAnsi="Times New Roman" w:cs="Times New Roman"/>
          <w:bCs/>
          <w:color w:val="ED7D31"/>
          <w:sz w:val="24"/>
          <w:szCs w:val="24"/>
        </w:rPr>
        <w:t>indipendenza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20509">
        <w:rPr>
          <w:rFonts w:ascii="Times New Roman" w:hAnsi="Times New Roman" w:cs="Times New Roman"/>
          <w:bCs/>
          <w:color w:val="0070C0"/>
          <w:sz w:val="24"/>
          <w:szCs w:val="24"/>
        </w:rPr>
        <w:t>volontarietà</w:t>
      </w:r>
    </w:p>
    <w:p w:rsidR="00820509" w:rsidRPr="00820509" w:rsidRDefault="00820509" w:rsidP="008205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suoi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20509">
        <w:rPr>
          <w:rFonts w:ascii="Times New Roman" w:hAnsi="Times New Roman" w:cs="Times New Roman"/>
          <w:bCs/>
          <w:sz w:val="24"/>
          <w:szCs w:val="24"/>
        </w:rPr>
        <w:t>iritti :</w:t>
      </w:r>
    </w:p>
    <w:p w:rsidR="00820509" w:rsidRPr="00325C19" w:rsidRDefault="00820509" w:rsidP="00325C19">
      <w:pPr>
        <w:numPr>
          <w:ilvl w:val="0"/>
          <w:numId w:val="6"/>
        </w:numPr>
        <w:suppressAutoHyphens/>
        <w:autoSpaceDN w:val="0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20509">
        <w:rPr>
          <w:rFonts w:ascii="Times New Roman" w:hAnsi="Times New Roman" w:cs="Times New Roman"/>
          <w:bCs/>
          <w:sz w:val="24"/>
          <w:szCs w:val="24"/>
        </w:rPr>
        <w:t>ssere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informato</w:t>
      </w:r>
      <w:r w:rsidR="00325C19">
        <w:rPr>
          <w:rFonts w:ascii="Times New Roman" w:hAnsi="Times New Roman" w:cs="Times New Roman"/>
          <w:sz w:val="24"/>
          <w:szCs w:val="24"/>
        </w:rPr>
        <w:t xml:space="preserve">, </w:t>
      </w:r>
      <w:r w:rsidRPr="00325C19">
        <w:rPr>
          <w:rFonts w:ascii="Times New Roman" w:hAnsi="Times New Roman" w:cs="Times New Roman"/>
          <w:bCs/>
          <w:sz w:val="24"/>
          <w:szCs w:val="24"/>
        </w:rPr>
        <w:t>essere addestrato</w:t>
      </w:r>
      <w:r w:rsidR="00325C19">
        <w:rPr>
          <w:rFonts w:ascii="Times New Roman" w:hAnsi="Times New Roman" w:cs="Times New Roman"/>
          <w:sz w:val="24"/>
          <w:szCs w:val="24"/>
        </w:rPr>
        <w:t xml:space="preserve">, </w:t>
      </w:r>
      <w:r w:rsidRPr="00325C19">
        <w:rPr>
          <w:rFonts w:ascii="Times New Roman" w:hAnsi="Times New Roman" w:cs="Times New Roman"/>
          <w:bCs/>
          <w:sz w:val="24"/>
          <w:szCs w:val="24"/>
        </w:rPr>
        <w:t>essere parte</w:t>
      </w:r>
    </w:p>
    <w:p w:rsidR="00820509" w:rsidRPr="00820509" w:rsidRDefault="00820509" w:rsidP="008205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suoi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20509">
        <w:rPr>
          <w:rFonts w:ascii="Times New Roman" w:hAnsi="Times New Roman" w:cs="Times New Roman"/>
          <w:bCs/>
          <w:sz w:val="24"/>
          <w:szCs w:val="24"/>
        </w:rPr>
        <w:t>overi :</w:t>
      </w:r>
    </w:p>
    <w:p w:rsidR="00820509" w:rsidRPr="00820509" w:rsidRDefault="00820509" w:rsidP="00820509">
      <w:pPr>
        <w:numPr>
          <w:ilvl w:val="0"/>
          <w:numId w:val="7"/>
        </w:numPr>
        <w:suppressAutoHyphens/>
        <w:autoSpaceDN w:val="0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20509">
        <w:rPr>
          <w:rFonts w:ascii="Times New Roman" w:hAnsi="Times New Roman" w:cs="Times New Roman"/>
          <w:bCs/>
          <w:sz w:val="24"/>
          <w:szCs w:val="24"/>
        </w:rPr>
        <w:t>ttenersi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allo Statuto, al Regolamento e ai Protocolli Operativi</w:t>
      </w:r>
    </w:p>
    <w:p w:rsidR="00820509" w:rsidRPr="00820509" w:rsidRDefault="00820509" w:rsidP="00820509">
      <w:pPr>
        <w:numPr>
          <w:ilvl w:val="0"/>
          <w:numId w:val="7"/>
        </w:numPr>
        <w:suppressAutoHyphens/>
        <w:autoSpaceDN w:val="0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20509">
        <w:rPr>
          <w:rFonts w:ascii="Times New Roman" w:hAnsi="Times New Roman" w:cs="Times New Roman"/>
          <w:bCs/>
          <w:sz w:val="24"/>
          <w:szCs w:val="24"/>
        </w:rPr>
        <w:t>utelare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l’uso dell’Emblema nella sua duplice funzione: protettiva e identificativa </w:t>
      </w:r>
    </w:p>
    <w:p w:rsidR="00820509" w:rsidRPr="00820509" w:rsidRDefault="00820509" w:rsidP="00820509">
      <w:pPr>
        <w:numPr>
          <w:ilvl w:val="0"/>
          <w:numId w:val="7"/>
        </w:numPr>
        <w:suppressAutoHyphens/>
        <w:autoSpaceDN w:val="0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20509">
        <w:rPr>
          <w:rFonts w:ascii="Times New Roman" w:hAnsi="Times New Roman" w:cs="Times New Roman"/>
          <w:bCs/>
          <w:sz w:val="24"/>
          <w:szCs w:val="24"/>
        </w:rPr>
        <w:t>spletare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sempre al top ogni Attività</w:t>
      </w:r>
    </w:p>
    <w:p w:rsidR="00820509" w:rsidRDefault="00820509" w:rsidP="00820509">
      <w:pPr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20509" w:rsidRPr="00120C5A" w:rsidRDefault="00820509" w:rsidP="00820509">
      <w:pPr>
        <w:ind w:left="360"/>
        <w:jc w:val="center"/>
        <w:rPr>
          <w:rFonts w:ascii="Mistral" w:hAnsi="Mistral" w:cs="Times New Roman"/>
          <w:b/>
          <w:bCs/>
          <w:color w:val="FF0000"/>
          <w:sz w:val="44"/>
          <w:szCs w:val="44"/>
        </w:rPr>
      </w:pPr>
      <w:r w:rsidRPr="00120C5A">
        <w:rPr>
          <w:rFonts w:ascii="Mistral" w:hAnsi="Mistral" w:cs="Times New Roman"/>
          <w:b/>
          <w:bCs/>
          <w:color w:val="FF0000"/>
          <w:sz w:val="44"/>
          <w:szCs w:val="44"/>
        </w:rPr>
        <w:t>Rossa è la croce…</w:t>
      </w:r>
    </w:p>
    <w:p w:rsidR="00820509" w:rsidRPr="00820509" w:rsidRDefault="00820509" w:rsidP="00820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nell’agire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rammenti che:</w:t>
      </w:r>
    </w:p>
    <w:p w:rsidR="00820509" w:rsidRPr="00820509" w:rsidRDefault="00820509" w:rsidP="00820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509">
        <w:rPr>
          <w:rFonts w:ascii="Times New Roman" w:hAnsi="Times New Roman" w:cs="Times New Roman"/>
          <w:sz w:val="24"/>
          <w:szCs w:val="24"/>
        </w:rPr>
        <w:t xml:space="preserve">- </w:t>
      </w:r>
      <w:r w:rsidRPr="00820509">
        <w:rPr>
          <w:rFonts w:ascii="Times New Roman" w:hAnsi="Times New Roman" w:cs="Times New Roman"/>
          <w:bCs/>
          <w:sz w:val="24"/>
          <w:szCs w:val="24"/>
        </w:rPr>
        <w:t xml:space="preserve">le informazioni fornite, anche in buona fede, possono essere distorte o manipolate; </w:t>
      </w:r>
    </w:p>
    <w:p w:rsidR="00820509" w:rsidRPr="00820509" w:rsidRDefault="00820509" w:rsidP="00820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509">
        <w:rPr>
          <w:rFonts w:ascii="Times New Roman" w:hAnsi="Times New Roman" w:cs="Times New Roman"/>
          <w:bCs/>
          <w:sz w:val="24"/>
          <w:szCs w:val="24"/>
        </w:rPr>
        <w:t>- le convinzioni o dichiarazioni personali possono essere interpretate come proprie della CRI e, così mettere in imbarazzo l’Associazione o aumentare le difficoltà di una missione;</w:t>
      </w:r>
    </w:p>
    <w:p w:rsidR="00820509" w:rsidRPr="00820509" w:rsidRDefault="00820509" w:rsidP="00820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quando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collabora con altri ricordi che:</w:t>
      </w:r>
    </w:p>
    <w:p w:rsidR="00820509" w:rsidRPr="00820509" w:rsidRDefault="00820509" w:rsidP="00820509">
      <w:pPr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ogni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Ente o Associazione ha competenze e ruoli suoi propri che devono essere noti e rispettati; </w:t>
      </w:r>
    </w:p>
    <w:p w:rsidR="00820509" w:rsidRPr="00820509" w:rsidRDefault="00820509" w:rsidP="00820509">
      <w:pPr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prima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di assumere impegni a nome della CRI essere certi di avere le deleghe necessarie e di potervi fare fronte; </w:t>
      </w:r>
    </w:p>
    <w:p w:rsidR="00820509" w:rsidRPr="00CB52C2" w:rsidRDefault="00820509" w:rsidP="00CB52C2">
      <w:pPr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0509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820509">
        <w:rPr>
          <w:rFonts w:ascii="Times New Roman" w:hAnsi="Times New Roman" w:cs="Times New Roman"/>
          <w:bCs/>
          <w:sz w:val="24"/>
          <w:szCs w:val="24"/>
        </w:rPr>
        <w:t xml:space="preserve"> CRI ha ruoli e competenze ben precisi, non andare oltre. </w:t>
      </w:r>
    </w:p>
    <w:sectPr w:rsidR="00820509" w:rsidRPr="00CB52C2" w:rsidSect="00B306E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1B" w:rsidRDefault="00543B1B" w:rsidP="008C72E8">
      <w:pPr>
        <w:spacing w:after="0" w:line="240" w:lineRule="auto"/>
      </w:pPr>
      <w:r>
        <w:separator/>
      </w:r>
    </w:p>
  </w:endnote>
  <w:endnote w:type="continuationSeparator" w:id="0">
    <w:p w:rsidR="00543B1B" w:rsidRDefault="00543B1B" w:rsidP="008C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C2" w:rsidRDefault="00CB52C2" w:rsidP="00CB52C2">
    <w:pPr>
      <w:pStyle w:val="Pidipagina"/>
      <w:jc w:val="right"/>
      <w:rPr>
        <w:rFonts w:ascii="Mistral" w:hAnsi="Mistral"/>
        <w:sz w:val="28"/>
        <w:szCs w:val="28"/>
      </w:rPr>
    </w:pPr>
    <w:r>
      <w:rPr>
        <w:rFonts w:ascii="Mistral" w:hAnsi="Mistral" w:cs="Times New Roman"/>
        <w:b/>
        <w:noProof/>
        <w:sz w:val="32"/>
        <w:szCs w:val="32"/>
        <w:lang w:eastAsia="it-IT"/>
      </w:rPr>
      <w:drawing>
        <wp:anchor distT="0" distB="0" distL="114300" distR="114300" simplePos="0" relativeHeight="251663360" behindDoc="0" locked="0" layoutInCell="1" allowOverlap="1" wp14:anchorId="1BF95B19" wp14:editId="48289111">
          <wp:simplePos x="0" y="0"/>
          <wp:positionH relativeFrom="column">
            <wp:posOffset>5657850</wp:posOffset>
          </wp:positionH>
          <wp:positionV relativeFrom="paragraph">
            <wp:posOffset>123190</wp:posOffset>
          </wp:positionV>
          <wp:extent cx="411480" cy="411480"/>
          <wp:effectExtent l="0" t="0" r="762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icamo-diu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224" b="100000" l="0" r="10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52C2" w:rsidRPr="00CB52C2" w:rsidRDefault="00CB52C2" w:rsidP="00CB52C2">
    <w:pPr>
      <w:pStyle w:val="Pidipagina"/>
      <w:jc w:val="right"/>
      <w:rPr>
        <w:rFonts w:ascii="Mistral" w:hAnsi="Mistral"/>
        <w:sz w:val="28"/>
        <w:szCs w:val="28"/>
      </w:rPr>
    </w:pPr>
    <w:r>
      <w:rPr>
        <w:rFonts w:ascii="Mistral" w:eastAsia="Times New Roman" w:hAnsi="Mistral" w:cs="Times New Roman"/>
        <w:noProof/>
        <w:color w:val="333333"/>
        <w:kern w:val="36"/>
        <w:sz w:val="32"/>
        <w:szCs w:val="32"/>
        <w:lang w:eastAsia="it-IT"/>
      </w:rPr>
      <w:drawing>
        <wp:anchor distT="0" distB="0" distL="114300" distR="114300" simplePos="0" relativeHeight="251661312" behindDoc="0" locked="0" layoutInCell="1" allowOverlap="0" wp14:anchorId="0DE76EFE" wp14:editId="0299C870">
          <wp:simplePos x="0" y="0"/>
          <wp:positionH relativeFrom="page">
            <wp:posOffset>6717030</wp:posOffset>
          </wp:positionH>
          <wp:positionV relativeFrom="page">
            <wp:posOffset>9763125</wp:posOffset>
          </wp:positionV>
          <wp:extent cx="365760" cy="391110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tori_istrpc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3" r="50368" b="34438"/>
                  <a:stretch/>
                </pic:blipFill>
                <pic:spPr bwMode="auto">
                  <a:xfrm>
                    <a:off x="0" y="0"/>
                    <a:ext cx="365760" cy="391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2C2">
      <w:rPr>
        <w:rFonts w:ascii="Mistral" w:hAnsi="Mistral"/>
        <w:sz w:val="28"/>
        <w:szCs w:val="28"/>
      </w:rPr>
      <w:t>Volontario CRI Guido Raminzoni</w:t>
    </w:r>
  </w:p>
  <w:p w:rsidR="008C72E8" w:rsidRDefault="008C72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1B" w:rsidRDefault="00543B1B" w:rsidP="008C72E8">
      <w:pPr>
        <w:spacing w:after="0" w:line="240" w:lineRule="auto"/>
      </w:pPr>
      <w:r>
        <w:separator/>
      </w:r>
    </w:p>
  </w:footnote>
  <w:footnote w:type="continuationSeparator" w:id="0">
    <w:p w:rsidR="00543B1B" w:rsidRDefault="00543B1B" w:rsidP="008C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E8" w:rsidRDefault="008C72E8" w:rsidP="008C72E8">
    <w:pPr>
      <w:pStyle w:val="Intestazione"/>
      <w:jc w:val="center"/>
    </w:pPr>
    <w:r>
      <w:rPr>
        <w:rFonts w:ascii="Helvetica" w:eastAsia="Times New Roman" w:hAnsi="Helvetica" w:cs="Helvetica"/>
        <w:noProof/>
        <w:color w:val="333333"/>
        <w:kern w:val="36"/>
        <w:sz w:val="54"/>
        <w:szCs w:val="54"/>
        <w:lang w:eastAsia="it-IT"/>
      </w:rPr>
      <w:drawing>
        <wp:anchor distT="0" distB="0" distL="114300" distR="114300" simplePos="0" relativeHeight="251659264" behindDoc="0" locked="0" layoutInCell="1" allowOverlap="0" wp14:anchorId="3FF9109D" wp14:editId="50FF2C87">
          <wp:simplePos x="0" y="0"/>
          <wp:positionH relativeFrom="page">
            <wp:posOffset>1565910</wp:posOffset>
          </wp:positionH>
          <wp:positionV relativeFrom="page">
            <wp:posOffset>-182880</wp:posOffset>
          </wp:positionV>
          <wp:extent cx="4122000" cy="128880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i 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24F"/>
    <w:multiLevelType w:val="multilevel"/>
    <w:tmpl w:val="5BC2B8F4"/>
    <w:lvl w:ilvl="0">
      <w:numFmt w:val="bullet"/>
      <w:lvlText w:val="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"/>
      <w:lvlJc w:val="left"/>
      <w:pPr>
        <w:ind w:left="1440" w:hanging="360"/>
      </w:pPr>
      <w:rPr>
        <w:rFonts w:ascii="Wingdings 3" w:hAnsi="Wingdings 3"/>
      </w:rPr>
    </w:lvl>
    <w:lvl w:ilvl="2">
      <w:numFmt w:val="bullet"/>
      <w:lvlText w:val="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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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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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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"/>
      <w:lvlJc w:val="left"/>
      <w:pPr>
        <w:ind w:left="6480" w:hanging="360"/>
      </w:pPr>
      <w:rPr>
        <w:rFonts w:ascii="Wingdings 3" w:hAnsi="Wingdings 3"/>
      </w:rPr>
    </w:lvl>
  </w:abstractNum>
  <w:abstractNum w:abstractNumId="1" w15:restartNumberingAfterBreak="0">
    <w:nsid w:val="19B4464F"/>
    <w:multiLevelType w:val="hybridMultilevel"/>
    <w:tmpl w:val="FAC26B14"/>
    <w:lvl w:ilvl="0" w:tplc="E91C7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B3B"/>
    <w:multiLevelType w:val="hybridMultilevel"/>
    <w:tmpl w:val="F710E4C2"/>
    <w:lvl w:ilvl="0" w:tplc="06843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26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997B90"/>
    <w:multiLevelType w:val="hybridMultilevel"/>
    <w:tmpl w:val="E264BD26"/>
    <w:lvl w:ilvl="0" w:tplc="4FA0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2B8F"/>
    <w:multiLevelType w:val="multilevel"/>
    <w:tmpl w:val="76FAF35E"/>
    <w:lvl w:ilvl="0">
      <w:numFmt w:val="bullet"/>
      <w:lvlText w:val="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"/>
      <w:lvlJc w:val="left"/>
      <w:pPr>
        <w:ind w:left="1440" w:hanging="360"/>
      </w:pPr>
      <w:rPr>
        <w:rFonts w:ascii="Wingdings 3" w:hAnsi="Wingdings 3"/>
      </w:rPr>
    </w:lvl>
    <w:lvl w:ilvl="2">
      <w:numFmt w:val="bullet"/>
      <w:lvlText w:val="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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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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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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"/>
      <w:lvlJc w:val="left"/>
      <w:pPr>
        <w:ind w:left="6480" w:hanging="360"/>
      </w:pPr>
      <w:rPr>
        <w:rFonts w:ascii="Wingdings 3" w:hAnsi="Wingdings 3"/>
      </w:rPr>
    </w:lvl>
  </w:abstractNum>
  <w:abstractNum w:abstractNumId="6" w15:restartNumberingAfterBreak="0">
    <w:nsid w:val="53B3412E"/>
    <w:multiLevelType w:val="hybridMultilevel"/>
    <w:tmpl w:val="5A9C9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0328"/>
    <w:multiLevelType w:val="hybridMultilevel"/>
    <w:tmpl w:val="345E41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9308A"/>
    <w:multiLevelType w:val="multilevel"/>
    <w:tmpl w:val="C9D45354"/>
    <w:lvl w:ilvl="0">
      <w:numFmt w:val="bullet"/>
      <w:lvlText w:val="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"/>
      <w:lvlJc w:val="left"/>
      <w:pPr>
        <w:ind w:left="1440" w:hanging="360"/>
      </w:pPr>
      <w:rPr>
        <w:rFonts w:ascii="Wingdings 3" w:hAnsi="Wingdings 3"/>
      </w:rPr>
    </w:lvl>
    <w:lvl w:ilvl="2">
      <w:numFmt w:val="bullet"/>
      <w:lvlText w:val="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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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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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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"/>
      <w:lvlJc w:val="left"/>
      <w:pPr>
        <w:ind w:left="6480" w:hanging="360"/>
      </w:pPr>
      <w:rPr>
        <w:rFonts w:ascii="Wingdings 3" w:hAnsi="Wingdings 3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E5"/>
    <w:rsid w:val="0002452D"/>
    <w:rsid w:val="000442C3"/>
    <w:rsid w:val="000A45A7"/>
    <w:rsid w:val="000C2DEC"/>
    <w:rsid w:val="000C4D6B"/>
    <w:rsid w:val="000D30C0"/>
    <w:rsid w:val="00120C5A"/>
    <w:rsid w:val="001E02A6"/>
    <w:rsid w:val="002D5AE2"/>
    <w:rsid w:val="002E4252"/>
    <w:rsid w:val="002F37CD"/>
    <w:rsid w:val="00325C19"/>
    <w:rsid w:val="00342697"/>
    <w:rsid w:val="00362C3D"/>
    <w:rsid w:val="003B0C3A"/>
    <w:rsid w:val="0041653E"/>
    <w:rsid w:val="00471E4F"/>
    <w:rsid w:val="004D2496"/>
    <w:rsid w:val="00534A75"/>
    <w:rsid w:val="00543B1B"/>
    <w:rsid w:val="00592EB2"/>
    <w:rsid w:val="006D50B7"/>
    <w:rsid w:val="00757380"/>
    <w:rsid w:val="00820509"/>
    <w:rsid w:val="008955F7"/>
    <w:rsid w:val="008B71F6"/>
    <w:rsid w:val="008C72E8"/>
    <w:rsid w:val="00953BD4"/>
    <w:rsid w:val="009571AA"/>
    <w:rsid w:val="0097389F"/>
    <w:rsid w:val="009E46E1"/>
    <w:rsid w:val="00A60BFF"/>
    <w:rsid w:val="00A879CE"/>
    <w:rsid w:val="00AB33F2"/>
    <w:rsid w:val="00B306EC"/>
    <w:rsid w:val="00B64A96"/>
    <w:rsid w:val="00C3095F"/>
    <w:rsid w:val="00CB52C2"/>
    <w:rsid w:val="00D10045"/>
    <w:rsid w:val="00D318EA"/>
    <w:rsid w:val="00D7344B"/>
    <w:rsid w:val="00DC0EE5"/>
    <w:rsid w:val="00E81325"/>
    <w:rsid w:val="00E84084"/>
    <w:rsid w:val="00E84F9B"/>
    <w:rsid w:val="00F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23B48-9544-4581-AF5C-07C9FD3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C0EE5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3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C0EE5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EE5"/>
    <w:rPr>
      <w:rFonts w:ascii="Helvetica" w:eastAsia="Times New Roman" w:hAnsi="Helvetica" w:cs="Helvetica"/>
      <w:kern w:val="36"/>
      <w:sz w:val="54"/>
      <w:szCs w:val="5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0EE5"/>
    <w:rPr>
      <w:rFonts w:ascii="Helvetica" w:eastAsia="Times New Roman" w:hAnsi="Helvetica" w:cs="Helvetica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0E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DC0EE5"/>
  </w:style>
  <w:style w:type="character" w:customStyle="1" w:styleId="Titolo2Carattere">
    <w:name w:val="Titolo 2 Carattere"/>
    <w:basedOn w:val="Carpredefinitoparagrafo"/>
    <w:link w:val="Titolo2"/>
    <w:uiPriority w:val="9"/>
    <w:rsid w:val="00D73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7344B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2E8"/>
  </w:style>
  <w:style w:type="paragraph" w:styleId="Pidipagina">
    <w:name w:val="footer"/>
    <w:basedOn w:val="Normale"/>
    <w:link w:val="PidipaginaCarattere"/>
    <w:uiPriority w:val="99"/>
    <w:unhideWhenUsed/>
    <w:rsid w:val="008C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2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0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589238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6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EFC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Raminzoni</dc:creator>
  <cp:keywords/>
  <dc:description/>
  <cp:lastModifiedBy>Guido Raminzoni</cp:lastModifiedBy>
  <cp:revision>13</cp:revision>
  <cp:lastPrinted>2017-05-16T10:02:00Z</cp:lastPrinted>
  <dcterms:created xsi:type="dcterms:W3CDTF">2017-05-16T09:36:00Z</dcterms:created>
  <dcterms:modified xsi:type="dcterms:W3CDTF">2017-05-17T12:45:00Z</dcterms:modified>
</cp:coreProperties>
</file>